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0EAAB" w14:textId="3DADBF6F" w:rsidR="008E3800" w:rsidRDefault="008E3800" w:rsidP="008E3800">
      <w:pPr>
        <w:jc w:val="center"/>
        <w:rPr>
          <w:b/>
          <w:bCs/>
          <w:sz w:val="28"/>
          <w:szCs w:val="28"/>
        </w:rPr>
      </w:pPr>
      <w:r w:rsidRPr="008E3800">
        <w:rPr>
          <w:b/>
          <w:bCs/>
          <w:sz w:val="28"/>
          <w:szCs w:val="28"/>
        </w:rPr>
        <w:t>Digital Worship Experiences – Sharing the Grace of God in a New Age</w:t>
      </w:r>
    </w:p>
    <w:p w14:paraId="4D95D25A" w14:textId="09AF9260" w:rsidR="0067189F" w:rsidRPr="0067189F" w:rsidRDefault="0067189F" w:rsidP="008E3800">
      <w:pPr>
        <w:jc w:val="center"/>
      </w:pPr>
      <w:r w:rsidRPr="0067189F">
        <w:rPr>
          <w:sz w:val="20"/>
          <w:szCs w:val="20"/>
        </w:rPr>
        <w:t>Presented by Pastor Laura Dunklin, St. Philip Lutheran Church, Roanoke, VA</w:t>
      </w:r>
    </w:p>
    <w:p w14:paraId="62FB8DCC" w14:textId="04CA48A9" w:rsidR="008E3800" w:rsidRPr="0067189F" w:rsidRDefault="008E3800" w:rsidP="008E3800">
      <w:pPr>
        <w:rPr>
          <w:sz w:val="24"/>
          <w:szCs w:val="24"/>
          <w:u w:val="single"/>
        </w:rPr>
      </w:pPr>
      <w:r w:rsidRPr="0067189F">
        <w:rPr>
          <w:sz w:val="24"/>
          <w:szCs w:val="24"/>
          <w:u w:val="single"/>
        </w:rPr>
        <w:t>Steps for Online Worship Streaming</w:t>
      </w:r>
    </w:p>
    <w:p w14:paraId="5F52335D" w14:textId="6B903B2A" w:rsidR="008E3800" w:rsidRPr="008E3800" w:rsidRDefault="008E3800" w:rsidP="008E380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Discernment and Goal Setting</w:t>
      </w:r>
    </w:p>
    <w:p w14:paraId="250610DE" w14:textId="7EEE6686" w:rsidR="003F0B3E" w:rsidRPr="003F0B3E" w:rsidRDefault="003F0B3E" w:rsidP="003F0B3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What is your goal?</w:t>
      </w:r>
    </w:p>
    <w:p w14:paraId="173AA987" w14:textId="19EFF13A" w:rsidR="008E3800" w:rsidRPr="008E3800" w:rsidRDefault="008E3800" w:rsidP="003F0B3E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Why do you want to st</w:t>
      </w:r>
      <w:r w:rsidR="00AF3342">
        <w:rPr>
          <w:sz w:val="24"/>
          <w:szCs w:val="24"/>
        </w:rPr>
        <w:t>r</w:t>
      </w:r>
      <w:r w:rsidRPr="008E3800">
        <w:rPr>
          <w:sz w:val="24"/>
          <w:szCs w:val="24"/>
        </w:rPr>
        <w:t>eam church services?</w:t>
      </w:r>
    </w:p>
    <w:p w14:paraId="78916C24" w14:textId="1AE010D4" w:rsidR="008E3800" w:rsidRDefault="008E3800" w:rsidP="003F0B3E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Who are you trying to reach?</w:t>
      </w:r>
    </w:p>
    <w:p w14:paraId="20F24918" w14:textId="242993C7" w:rsidR="003F0B3E" w:rsidRPr="008E3800" w:rsidRDefault="003F0B3E" w:rsidP="003F0B3E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will this help you</w:t>
      </w:r>
      <w:r w:rsidR="00F967FA">
        <w:rPr>
          <w:sz w:val="24"/>
          <w:szCs w:val="24"/>
        </w:rPr>
        <w:t>r congregation</w:t>
      </w:r>
      <w:r>
        <w:rPr>
          <w:sz w:val="24"/>
          <w:szCs w:val="24"/>
        </w:rPr>
        <w:t xml:space="preserve"> to proclaim the gospel?</w:t>
      </w:r>
    </w:p>
    <w:p w14:paraId="686D2D98" w14:textId="04EB0888" w:rsidR="008E3800" w:rsidRDefault="008E3800" w:rsidP="008E380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How are you going to accomplish the goal?</w:t>
      </w:r>
    </w:p>
    <w:p w14:paraId="47B30892" w14:textId="7DF2F94C" w:rsidR="008A1F77" w:rsidRPr="008E3800" w:rsidRDefault="008A1F77" w:rsidP="008E380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There’s no one way to go about this, find what best proclaims the gospel in your conte</w:t>
      </w:r>
      <w:bookmarkStart w:id="0" w:name="_GoBack"/>
      <w:bookmarkEnd w:id="0"/>
      <w:r>
        <w:rPr>
          <w:sz w:val="24"/>
          <w:szCs w:val="24"/>
        </w:rPr>
        <w:t>xt and run with it!</w:t>
      </w:r>
    </w:p>
    <w:p w14:paraId="1201A570" w14:textId="77777777" w:rsidR="008E3800" w:rsidRPr="008E3800" w:rsidRDefault="008E3800" w:rsidP="008E3800">
      <w:pPr>
        <w:rPr>
          <w:sz w:val="24"/>
          <w:szCs w:val="24"/>
        </w:rPr>
      </w:pPr>
    </w:p>
    <w:p w14:paraId="7C315EF5" w14:textId="3BBC044F" w:rsidR="008E3800" w:rsidRPr="008E3800" w:rsidRDefault="008E3800" w:rsidP="008E380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Laying the Groundwork</w:t>
      </w:r>
    </w:p>
    <w:p w14:paraId="3A39C011" w14:textId="16C4B3CC" w:rsidR="008E3800" w:rsidRPr="008E3800" w:rsidRDefault="008E3800" w:rsidP="008E380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Facebook Evaluation</w:t>
      </w:r>
    </w:p>
    <w:p w14:paraId="13324BEA" w14:textId="6BB28810" w:rsidR="008E3800" w:rsidRPr="008E3800" w:rsidRDefault="008E3800" w:rsidP="008E3800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What does your church Facebook</w:t>
      </w:r>
      <w:r w:rsidR="006F4BCF">
        <w:rPr>
          <w:sz w:val="24"/>
          <w:szCs w:val="24"/>
        </w:rPr>
        <w:t xml:space="preserve"> page</w:t>
      </w:r>
      <w:r w:rsidRPr="008E3800">
        <w:rPr>
          <w:sz w:val="24"/>
          <w:szCs w:val="24"/>
        </w:rPr>
        <w:t xml:space="preserve"> look like? Do you have one?</w:t>
      </w:r>
    </w:p>
    <w:p w14:paraId="74685052" w14:textId="131EF6C3" w:rsidR="008E3800" w:rsidRPr="008E3800" w:rsidRDefault="008E3800" w:rsidP="008E3800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>Is it up to date with worship time, current staffing, and events?</w:t>
      </w:r>
    </w:p>
    <w:p w14:paraId="25ED5EEC" w14:textId="17D52384" w:rsidR="008E3800" w:rsidRPr="008E3800" w:rsidRDefault="008E3800" w:rsidP="008E3800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8E3800">
        <w:rPr>
          <w:sz w:val="24"/>
          <w:szCs w:val="24"/>
        </w:rPr>
        <w:t xml:space="preserve">If the ultimate goal is for online viewers to </w:t>
      </w:r>
      <w:r w:rsidR="00844238">
        <w:rPr>
          <w:sz w:val="24"/>
          <w:szCs w:val="24"/>
        </w:rPr>
        <w:t>become</w:t>
      </w:r>
      <w:r w:rsidRPr="008E3800">
        <w:rPr>
          <w:sz w:val="24"/>
          <w:szCs w:val="24"/>
        </w:rPr>
        <w:t xml:space="preserve"> in-person attendees, how can your Facebook page help facilitate that process?</w:t>
      </w:r>
    </w:p>
    <w:p w14:paraId="3C281334" w14:textId="280A7D22" w:rsidR="008E3800" w:rsidRDefault="008E3800" w:rsidP="008E3800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does your Facebook page tell the story of your congregation? </w:t>
      </w:r>
    </w:p>
    <w:p w14:paraId="356F3BCC" w14:textId="00380BF1" w:rsidR="008E3800" w:rsidRDefault="008E3800" w:rsidP="008E3800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Perhaps have a non-member explore member </w:t>
      </w:r>
      <w:r w:rsidR="008A1F77">
        <w:rPr>
          <w:sz w:val="24"/>
          <w:szCs w:val="24"/>
        </w:rPr>
        <w:t>explore your church Facebook page and give feedback.</w:t>
      </w:r>
    </w:p>
    <w:p w14:paraId="012EDB0C" w14:textId="77777777" w:rsidR="008A1F77" w:rsidRPr="008A1F77" w:rsidRDefault="008A1F77" w:rsidP="008A1F77">
      <w:pPr>
        <w:rPr>
          <w:sz w:val="24"/>
          <w:szCs w:val="24"/>
        </w:rPr>
      </w:pPr>
    </w:p>
    <w:p w14:paraId="62EE774F" w14:textId="2AF2272B" w:rsidR="008A1F77" w:rsidRDefault="008A1F77" w:rsidP="008A1F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Technology Evaluation</w:t>
      </w:r>
    </w:p>
    <w:p w14:paraId="26D565FA" w14:textId="27C37AB7" w:rsidR="008A1F77" w:rsidRDefault="008A1F77" w:rsidP="008A1F7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your budget for the project?</w:t>
      </w:r>
    </w:p>
    <w:p w14:paraId="11477CF9" w14:textId="15B83C5D" w:rsidR="008A1F77" w:rsidRDefault="008A1F77" w:rsidP="008A1F7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tools do you already have?</w:t>
      </w:r>
    </w:p>
    <w:p w14:paraId="4A2DC8CA" w14:textId="28531B7D" w:rsidR="008A1F77" w:rsidRDefault="008A1F77" w:rsidP="008A1F7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service(s) or service component(s) would you like to stream? How often would you like to stream them?</w:t>
      </w:r>
    </w:p>
    <w:p w14:paraId="17525FC2" w14:textId="77777777" w:rsidR="008A1F77" w:rsidRPr="008A1F77" w:rsidRDefault="008A1F77" w:rsidP="008A1F77">
      <w:pPr>
        <w:rPr>
          <w:sz w:val="24"/>
          <w:szCs w:val="24"/>
        </w:rPr>
      </w:pPr>
    </w:p>
    <w:p w14:paraId="3878765C" w14:textId="01A60993" w:rsidR="008A1F77" w:rsidRPr="008A1F77" w:rsidRDefault="008A1F77" w:rsidP="008A1F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A1F77">
        <w:rPr>
          <w:sz w:val="24"/>
          <w:szCs w:val="24"/>
        </w:rPr>
        <w:t>Setting up the System</w:t>
      </w:r>
    </w:p>
    <w:p w14:paraId="6AA6DBD1" w14:textId="3E8A726C" w:rsidR="008A1F77" w:rsidRDefault="008A1F77" w:rsidP="008A1F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Depending on your choices this could be a simple as a hand-held or mounted cell phone. </w:t>
      </w:r>
    </w:p>
    <w:p w14:paraId="60546715" w14:textId="66C03892" w:rsidR="008A1F77" w:rsidRDefault="008A1F77" w:rsidP="008A1F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Example Set Up: A video camera mounted in the worship space. Camera connected to an iPad with the </w:t>
      </w:r>
      <w:proofErr w:type="spellStart"/>
      <w:r>
        <w:rPr>
          <w:sz w:val="24"/>
          <w:szCs w:val="24"/>
        </w:rPr>
        <w:t>Mevo</w:t>
      </w:r>
      <w:proofErr w:type="spellEnd"/>
      <w:r>
        <w:rPr>
          <w:sz w:val="24"/>
          <w:szCs w:val="24"/>
        </w:rPr>
        <w:t xml:space="preserve"> app. </w:t>
      </w:r>
      <w:proofErr w:type="spellStart"/>
      <w:r w:rsidR="00AA5027">
        <w:rPr>
          <w:sz w:val="24"/>
          <w:szCs w:val="24"/>
        </w:rPr>
        <w:t>Mevo</w:t>
      </w:r>
      <w:proofErr w:type="spellEnd"/>
      <w:r w:rsidR="00AA5027">
        <w:rPr>
          <w:sz w:val="24"/>
          <w:szCs w:val="24"/>
        </w:rPr>
        <w:t xml:space="preserve"> app is connected to our Face</w:t>
      </w:r>
      <w:r w:rsidR="00844238">
        <w:rPr>
          <w:sz w:val="24"/>
          <w:szCs w:val="24"/>
        </w:rPr>
        <w:t>b</w:t>
      </w:r>
      <w:r w:rsidR="00AA5027">
        <w:rPr>
          <w:sz w:val="24"/>
          <w:szCs w:val="24"/>
        </w:rPr>
        <w:t xml:space="preserve">ook page. </w:t>
      </w:r>
      <w:r>
        <w:rPr>
          <w:sz w:val="24"/>
          <w:szCs w:val="24"/>
        </w:rPr>
        <w:t xml:space="preserve">The iPad is connected to the church sound board via aux cable and enables the Facebook live to have audio and video. </w:t>
      </w:r>
      <w:r w:rsidR="00AA5027">
        <w:rPr>
          <w:sz w:val="24"/>
          <w:szCs w:val="24"/>
        </w:rPr>
        <w:t xml:space="preserve">An additional speaker was placed in the sanctuary to pick up </w:t>
      </w:r>
      <w:r w:rsidR="00026735">
        <w:rPr>
          <w:sz w:val="24"/>
          <w:szCs w:val="24"/>
        </w:rPr>
        <w:t>the sound of the congregation.</w:t>
      </w:r>
      <w:r w:rsidR="00AA5027">
        <w:rPr>
          <w:sz w:val="24"/>
          <w:szCs w:val="24"/>
        </w:rPr>
        <w:t xml:space="preserve"> </w:t>
      </w:r>
    </w:p>
    <w:p w14:paraId="460C05F9" w14:textId="11A31D9B" w:rsidR="008A1F77" w:rsidRDefault="008A1F77" w:rsidP="008A1F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right or wrong system, find what works for your context!</w:t>
      </w:r>
    </w:p>
    <w:p w14:paraId="39B3761C" w14:textId="77777777" w:rsidR="00026735" w:rsidRPr="00026735" w:rsidRDefault="00026735" w:rsidP="00026735">
      <w:pPr>
        <w:rPr>
          <w:sz w:val="24"/>
          <w:szCs w:val="24"/>
        </w:rPr>
      </w:pPr>
    </w:p>
    <w:p w14:paraId="5439549B" w14:textId="1F09F129" w:rsidR="008A1F77" w:rsidRDefault="008A1F77" w:rsidP="008A1F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Copywrite Law</w:t>
      </w:r>
    </w:p>
    <w:p w14:paraId="5B756778" w14:textId="63960889" w:rsidR="008A1F77" w:rsidRDefault="008A1F77" w:rsidP="008A1F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Many churches stream their services on Facebook without obtaining the proper licensing, but CCLI offers an additional licensing agreement that covers online streaming and podcasts. You </w:t>
      </w:r>
      <w:r>
        <w:rPr>
          <w:sz w:val="24"/>
          <w:szCs w:val="24"/>
        </w:rPr>
        <w:lastRenderedPageBreak/>
        <w:t>may purchase this to ensure you are properly streaming or you may decide to only st</w:t>
      </w:r>
      <w:r w:rsidR="00AF3342">
        <w:rPr>
          <w:sz w:val="24"/>
          <w:szCs w:val="24"/>
        </w:rPr>
        <w:t>r</w:t>
      </w:r>
      <w:r>
        <w:rPr>
          <w:sz w:val="24"/>
          <w:szCs w:val="24"/>
        </w:rPr>
        <w:t xml:space="preserve">eam the sermon portion of the service. </w:t>
      </w:r>
    </w:p>
    <w:p w14:paraId="320C8C9D" w14:textId="77777777" w:rsidR="008A1F77" w:rsidRDefault="008A1F77" w:rsidP="008A1F77">
      <w:pPr>
        <w:rPr>
          <w:sz w:val="24"/>
          <w:szCs w:val="24"/>
        </w:rPr>
      </w:pPr>
    </w:p>
    <w:p w14:paraId="61AE99FA" w14:textId="267B38D4" w:rsidR="008A1F77" w:rsidRDefault="008A1F77" w:rsidP="008A1F77">
      <w:pPr>
        <w:rPr>
          <w:sz w:val="24"/>
          <w:szCs w:val="24"/>
        </w:rPr>
      </w:pPr>
      <w:r>
        <w:rPr>
          <w:sz w:val="24"/>
          <w:szCs w:val="24"/>
        </w:rPr>
        <w:t xml:space="preserve">Expanded Digital Worship Experiences </w:t>
      </w:r>
    </w:p>
    <w:p w14:paraId="603FF607" w14:textId="5CB67B4D" w:rsidR="008A1F77" w:rsidRDefault="00F82772" w:rsidP="00F827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While there are many advantages to </w:t>
      </w:r>
      <w:r w:rsidR="00AF3342">
        <w:rPr>
          <w:sz w:val="24"/>
          <w:szCs w:val="24"/>
        </w:rPr>
        <w:t xml:space="preserve">Facebook Live, one drawback is that a pastor or worship leader cannot easily engage with the online community while also </w:t>
      </w:r>
      <w:r w:rsidR="00BF6883">
        <w:rPr>
          <w:sz w:val="24"/>
          <w:szCs w:val="24"/>
        </w:rPr>
        <w:t xml:space="preserve">leading the congregation. </w:t>
      </w:r>
    </w:p>
    <w:p w14:paraId="5FA5241E" w14:textId="0F4CE32A" w:rsidR="00BF6883" w:rsidRDefault="00645DCB" w:rsidP="00F827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Open Doors, a digital worship experience was born out of the desire to provide a worship experience accessible to those who are outside of the church facilitated by rostered leaders. </w:t>
      </w:r>
    </w:p>
    <w:p w14:paraId="39B2EBFB" w14:textId="7392558A" w:rsidR="008A1F77" w:rsidRDefault="00645DCB" w:rsidP="008A1F7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 Open Doors is produced:</w:t>
      </w:r>
    </w:p>
    <w:p w14:paraId="4FE88FEF" w14:textId="601B27A9" w:rsidR="00645DCB" w:rsidRDefault="00645DCB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worship video is downloaded from the </w:t>
      </w:r>
      <w:proofErr w:type="spellStart"/>
      <w:r>
        <w:rPr>
          <w:sz w:val="24"/>
          <w:szCs w:val="24"/>
        </w:rPr>
        <w:t>Mevo</w:t>
      </w:r>
      <w:proofErr w:type="spellEnd"/>
      <w:r>
        <w:rPr>
          <w:sz w:val="24"/>
          <w:szCs w:val="24"/>
        </w:rPr>
        <w:t xml:space="preserve"> app onto the church iPad. </w:t>
      </w:r>
    </w:p>
    <w:p w14:paraId="0CCD6DE4" w14:textId="40C1EB6D" w:rsidR="00645DCB" w:rsidRDefault="00645DCB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It is then uploaded to a Google drive with the </w:t>
      </w:r>
      <w:r w:rsidR="00A279CF">
        <w:rPr>
          <w:sz w:val="24"/>
          <w:szCs w:val="24"/>
        </w:rPr>
        <w:t>P</w:t>
      </w:r>
      <w:r>
        <w:rPr>
          <w:sz w:val="24"/>
          <w:szCs w:val="24"/>
        </w:rPr>
        <w:t>ower</w:t>
      </w:r>
      <w:r w:rsidR="00A279CF">
        <w:rPr>
          <w:sz w:val="24"/>
          <w:szCs w:val="24"/>
        </w:rPr>
        <w:t>P</w:t>
      </w:r>
      <w:r>
        <w:rPr>
          <w:sz w:val="24"/>
          <w:szCs w:val="24"/>
        </w:rPr>
        <w:t xml:space="preserve">oint slides from that Sunday. </w:t>
      </w:r>
    </w:p>
    <w:p w14:paraId="44125C9F" w14:textId="02D725F7" w:rsidR="00645DCB" w:rsidRDefault="00645DCB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video is then edited to condense the service to one hour and add the PowerPoint slides into the video. The video editing app we use is</w:t>
      </w:r>
      <w:r w:rsidR="00A279CF">
        <w:rPr>
          <w:sz w:val="24"/>
          <w:szCs w:val="24"/>
        </w:rPr>
        <w:t xml:space="preserve"> </w:t>
      </w:r>
      <w:r w:rsidR="00A279CF" w:rsidRPr="00A279CF">
        <w:rPr>
          <w:sz w:val="24"/>
          <w:szCs w:val="24"/>
        </w:rPr>
        <w:t>Camtasia</w:t>
      </w:r>
      <w:r>
        <w:rPr>
          <w:sz w:val="24"/>
          <w:szCs w:val="24"/>
        </w:rPr>
        <w:t>.</w:t>
      </w:r>
    </w:p>
    <w:p w14:paraId="29CB6AD5" w14:textId="09A10349" w:rsidR="00645DCB" w:rsidRDefault="00645DCB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video is then uploaded to our account with Church Online and a show time is set.</w:t>
      </w:r>
    </w:p>
    <w:p w14:paraId="30A30A08" w14:textId="42260F2E" w:rsidR="00A279CF" w:rsidRPr="00A279CF" w:rsidRDefault="00645DCB" w:rsidP="00A279CF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For more detailed instructions on this process, please see </w:t>
      </w:r>
      <w:r w:rsidR="00A279CF" w:rsidRPr="00A279CF">
        <w:rPr>
          <w:sz w:val="24"/>
          <w:szCs w:val="24"/>
        </w:rPr>
        <w:t>https://support.churchonlineplatform.com/</w:t>
      </w:r>
    </w:p>
    <w:p w14:paraId="025EF56F" w14:textId="7BFF7515" w:rsidR="00645DCB" w:rsidRPr="00645DCB" w:rsidRDefault="00645DCB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To spread the word about Open Doors, we post the link to our church Facebook page. We also pay for Facebook Boosting to have the post reach a larger audience. </w:t>
      </w:r>
    </w:p>
    <w:p w14:paraId="1620FB92" w14:textId="66143872" w:rsidR="00A279CF" w:rsidRDefault="00645DCB" w:rsidP="00A279CF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host pastors then log on at the pre-selected air time and facilitate the conversation as the online community worships together. </w:t>
      </w:r>
    </w:p>
    <w:p w14:paraId="30C649E0" w14:textId="77777777" w:rsidR="00A279CF" w:rsidRPr="00A279CF" w:rsidRDefault="00A279CF" w:rsidP="00A279CF">
      <w:pPr>
        <w:rPr>
          <w:sz w:val="24"/>
          <w:szCs w:val="24"/>
        </w:rPr>
      </w:pPr>
    </w:p>
    <w:p w14:paraId="3EFD41F6" w14:textId="5FA9F4CB" w:rsidR="00645DCB" w:rsidRDefault="00645DCB" w:rsidP="00645DC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Facilitating Worship on a Digital Platform</w:t>
      </w:r>
    </w:p>
    <w:p w14:paraId="1FF84F79" w14:textId="0D300C5A" w:rsidR="00645DCB" w:rsidRDefault="00645DCB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 mindful that this is a diverse audience, avoid using “insider” language</w:t>
      </w:r>
    </w:p>
    <w:p w14:paraId="0756A174" w14:textId="3202DC9E" w:rsidR="00645DCB" w:rsidRDefault="00645DCB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Perhaps include helpful</w:t>
      </w:r>
      <w:r w:rsidR="00A279CF">
        <w:rPr>
          <w:sz w:val="24"/>
          <w:szCs w:val="24"/>
        </w:rPr>
        <w:t xml:space="preserve"> descriptors of various service elements.</w:t>
      </w:r>
    </w:p>
    <w:p w14:paraId="65363C7E" w14:textId="104AC982" w:rsidR="00A279CF" w:rsidRDefault="00A279CF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Welcome and encourage questions and engagement, but don’t force it!</w:t>
      </w:r>
    </w:p>
    <w:p w14:paraId="20213341" w14:textId="676D10D5" w:rsidR="00A279CF" w:rsidRPr="00645DCB" w:rsidRDefault="00A279CF" w:rsidP="00645DCB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Don’t be afraid to think outside the box – see where the Spirit leads!</w:t>
      </w:r>
    </w:p>
    <w:sectPr w:rsidR="00A279CF" w:rsidRPr="00645DCB" w:rsidSect="006718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1049D"/>
    <w:multiLevelType w:val="hybridMultilevel"/>
    <w:tmpl w:val="525A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53B60"/>
    <w:multiLevelType w:val="hybridMultilevel"/>
    <w:tmpl w:val="1B284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178D4"/>
    <w:multiLevelType w:val="hybridMultilevel"/>
    <w:tmpl w:val="72A00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00"/>
    <w:rsid w:val="00026735"/>
    <w:rsid w:val="003F0B3E"/>
    <w:rsid w:val="00645DCB"/>
    <w:rsid w:val="0067189F"/>
    <w:rsid w:val="006F4BCF"/>
    <w:rsid w:val="00844238"/>
    <w:rsid w:val="008A1F77"/>
    <w:rsid w:val="008E3800"/>
    <w:rsid w:val="00A279CF"/>
    <w:rsid w:val="00AA5027"/>
    <w:rsid w:val="00AF3342"/>
    <w:rsid w:val="00BF6883"/>
    <w:rsid w:val="00C61FF2"/>
    <w:rsid w:val="00F82772"/>
    <w:rsid w:val="00F9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0D9E3"/>
  <w15:chartTrackingRefBased/>
  <w15:docId w15:val="{A6ECF846-024B-4D1A-9CD7-33EAF66F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8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79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7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C1868-0452-457C-94FD-59D69646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pastorlaura@stphiliplutheran.net</dc:creator>
  <cp:keywords/>
  <dc:description/>
  <cp:lastModifiedBy>pastorlaura@stphiliplutheran.net</cp:lastModifiedBy>
  <cp:revision>11</cp:revision>
  <dcterms:created xsi:type="dcterms:W3CDTF">2020-02-19T20:07:00Z</dcterms:created>
  <dcterms:modified xsi:type="dcterms:W3CDTF">2020-02-19T21:43:00Z</dcterms:modified>
</cp:coreProperties>
</file>