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56B" w:rsidRPr="00FF2242" w:rsidRDefault="00FF2242" w:rsidP="00FF2242">
      <w:pPr>
        <w:pStyle w:val="NoSpacing"/>
        <w:jc w:val="center"/>
        <w:rPr>
          <w:b/>
          <w:sz w:val="28"/>
        </w:rPr>
      </w:pPr>
      <w:r w:rsidRPr="00FF2242">
        <w:rPr>
          <w:b/>
          <w:sz w:val="28"/>
        </w:rPr>
        <w:t>Virginia Synod ELCA</w:t>
      </w:r>
    </w:p>
    <w:p w:rsidR="00FF2242" w:rsidRPr="00FF2242" w:rsidRDefault="00EE37B8" w:rsidP="00FF2242">
      <w:pPr>
        <w:pStyle w:val="NoSpacing"/>
        <w:jc w:val="center"/>
        <w:rPr>
          <w:b/>
          <w:sz w:val="28"/>
        </w:rPr>
      </w:pPr>
      <w:r>
        <w:rPr>
          <w:b/>
          <w:sz w:val="28"/>
        </w:rPr>
        <w:t>Synod</w:t>
      </w:r>
      <w:r w:rsidR="00FF2242" w:rsidRPr="00FF2242">
        <w:rPr>
          <w:b/>
          <w:sz w:val="28"/>
        </w:rPr>
        <w:t xml:space="preserve"> Authorized Minist</w:t>
      </w:r>
      <w:r w:rsidR="007453D9">
        <w:rPr>
          <w:b/>
          <w:sz w:val="28"/>
        </w:rPr>
        <w:t>ry</w:t>
      </w:r>
    </w:p>
    <w:p w:rsidR="00FF2242" w:rsidRPr="00FF2242" w:rsidRDefault="00FF2242" w:rsidP="00FF2242">
      <w:pPr>
        <w:pStyle w:val="NoSpacing"/>
        <w:jc w:val="center"/>
        <w:rPr>
          <w:rFonts w:asciiTheme="majorHAnsi" w:hAnsiTheme="majorHAnsi" w:cstheme="majorHAnsi"/>
          <w:i/>
          <w:sz w:val="24"/>
        </w:rPr>
      </w:pPr>
      <w:r w:rsidRPr="00FF2242">
        <w:rPr>
          <w:rFonts w:asciiTheme="majorHAnsi" w:hAnsiTheme="majorHAnsi" w:cstheme="majorHAnsi"/>
          <w:i/>
          <w:sz w:val="24"/>
        </w:rPr>
        <w:t>(</w:t>
      </w:r>
      <w:r w:rsidR="005D1B11">
        <w:rPr>
          <w:rFonts w:asciiTheme="majorHAnsi" w:hAnsiTheme="majorHAnsi" w:cstheme="majorHAnsi"/>
          <w:i/>
          <w:sz w:val="24"/>
        </w:rPr>
        <w:t xml:space="preserve">Adapted from </w:t>
      </w:r>
      <w:r w:rsidRPr="00FF2242">
        <w:rPr>
          <w:rFonts w:asciiTheme="majorHAnsi" w:hAnsiTheme="majorHAnsi" w:cstheme="majorHAnsi"/>
          <w:i/>
          <w:sz w:val="24"/>
        </w:rPr>
        <w:t>the ELCA Roster Manual, pp. 77-79)</w:t>
      </w:r>
    </w:p>
    <w:p w:rsidR="00FF2242" w:rsidRPr="00FF2242" w:rsidRDefault="00FF2242" w:rsidP="00FF2242">
      <w:pPr>
        <w:pStyle w:val="NoSpacing"/>
        <w:jc w:val="center"/>
        <w:rPr>
          <w:rFonts w:asciiTheme="majorHAnsi" w:hAnsiTheme="majorHAnsi" w:cstheme="majorHAnsi"/>
          <w:sz w:val="24"/>
        </w:rPr>
      </w:pPr>
    </w:p>
    <w:p w:rsidR="00FF2242" w:rsidRPr="00FF2242" w:rsidRDefault="00EE37B8" w:rsidP="00FF2242">
      <w:pPr>
        <w:pStyle w:val="NoSpacing"/>
        <w:numPr>
          <w:ilvl w:val="0"/>
          <w:numId w:val="1"/>
        </w:numPr>
        <w:rPr>
          <w:rFonts w:asciiTheme="majorHAnsi" w:hAnsiTheme="majorHAnsi" w:cstheme="majorHAnsi"/>
          <w:b/>
          <w:szCs w:val="20"/>
        </w:rPr>
      </w:pPr>
      <w:r>
        <w:rPr>
          <w:rFonts w:asciiTheme="majorHAnsi" w:hAnsiTheme="majorHAnsi" w:cstheme="majorHAnsi"/>
          <w:b/>
          <w:szCs w:val="20"/>
        </w:rPr>
        <w:t>Synod</w:t>
      </w:r>
      <w:r w:rsidR="00FF2242" w:rsidRPr="00FF2242">
        <w:rPr>
          <w:rFonts w:asciiTheme="majorHAnsi" w:hAnsiTheme="majorHAnsi" w:cstheme="majorHAnsi"/>
          <w:b/>
          <w:szCs w:val="20"/>
        </w:rPr>
        <w:t xml:space="preserve"> Authorized Ministries</w:t>
      </w:r>
    </w:p>
    <w:p w:rsidR="00FF2242" w:rsidRDefault="00EE37B8" w:rsidP="00FF2242">
      <w:pPr>
        <w:pStyle w:val="NoSpacing"/>
        <w:rPr>
          <w:rFonts w:asciiTheme="majorHAnsi" w:hAnsiTheme="majorHAnsi" w:cstheme="majorHAnsi"/>
          <w:szCs w:val="20"/>
        </w:rPr>
      </w:pPr>
      <w:r>
        <w:rPr>
          <w:rFonts w:asciiTheme="majorHAnsi" w:hAnsiTheme="majorHAnsi" w:cstheme="majorHAnsi"/>
          <w:szCs w:val="20"/>
        </w:rPr>
        <w:t>Synod</w:t>
      </w:r>
      <w:r w:rsidR="00FF2242" w:rsidRPr="00FF2242">
        <w:rPr>
          <w:rFonts w:asciiTheme="majorHAnsi" w:hAnsiTheme="majorHAnsi" w:cstheme="majorHAnsi"/>
          <w:szCs w:val="20"/>
        </w:rPr>
        <w:t xml:space="preserve"> authorized ministry is intended to honor the God-given office of Word and Sacrament</w:t>
      </w:r>
      <w:r w:rsidR="00FF2242">
        <w:rPr>
          <w:rFonts w:asciiTheme="majorHAnsi" w:hAnsiTheme="majorHAnsi" w:cstheme="majorHAnsi"/>
          <w:szCs w:val="20"/>
        </w:rPr>
        <w:t xml:space="preserve"> </w:t>
      </w:r>
      <w:r w:rsidR="00FF2242" w:rsidRPr="00FF2242">
        <w:rPr>
          <w:rFonts w:asciiTheme="majorHAnsi" w:hAnsiTheme="majorHAnsi" w:cstheme="majorHAnsi"/>
          <w:szCs w:val="20"/>
        </w:rPr>
        <w:t>(Artic</w:t>
      </w:r>
      <w:r w:rsidR="00FF2242">
        <w:rPr>
          <w:rFonts w:asciiTheme="majorHAnsi" w:hAnsiTheme="majorHAnsi" w:cstheme="majorHAnsi"/>
          <w:szCs w:val="20"/>
        </w:rPr>
        <w:t xml:space="preserve">le V, The Augsburg Confession). As such, </w:t>
      </w:r>
      <w:r w:rsidR="00CB43CA">
        <w:rPr>
          <w:rFonts w:asciiTheme="majorHAnsi" w:hAnsiTheme="majorHAnsi" w:cstheme="majorHAnsi"/>
          <w:szCs w:val="20"/>
        </w:rPr>
        <w:t>synod</w:t>
      </w:r>
      <w:r w:rsidR="00FF2242" w:rsidRPr="00FF2242">
        <w:rPr>
          <w:rFonts w:asciiTheme="majorHAnsi" w:hAnsiTheme="majorHAnsi" w:cstheme="majorHAnsi"/>
          <w:szCs w:val="20"/>
        </w:rPr>
        <w:t xml:space="preserve"> authorized ministry is intended to assist this church to respond pastorally and effectively to emerging opportunities in Christ’s mission where it is not possible to provide a minister of Word and </w:t>
      </w:r>
      <w:r w:rsidR="00FF2242" w:rsidRPr="004C63AC">
        <w:rPr>
          <w:rFonts w:asciiTheme="majorHAnsi" w:hAnsiTheme="majorHAnsi" w:cstheme="majorHAnsi"/>
          <w:szCs w:val="20"/>
        </w:rPr>
        <w:t xml:space="preserve">Sacrament. </w:t>
      </w:r>
      <w:r w:rsidR="00CB43CA">
        <w:rPr>
          <w:rFonts w:asciiTheme="majorHAnsi" w:hAnsiTheme="majorHAnsi" w:cstheme="majorHAnsi"/>
          <w:szCs w:val="20"/>
        </w:rPr>
        <w:t>Synod</w:t>
      </w:r>
      <w:r w:rsidR="00FF2242" w:rsidRPr="004C63AC">
        <w:rPr>
          <w:rFonts w:asciiTheme="majorHAnsi" w:hAnsiTheme="majorHAnsi" w:cstheme="majorHAnsi"/>
          <w:szCs w:val="20"/>
        </w:rPr>
        <w:t xml:space="preserve"> authorized ministry, first and foremost, is in response to a ministry need in a particular </w:t>
      </w:r>
      <w:r w:rsidR="009339F1" w:rsidRPr="004C63AC">
        <w:rPr>
          <w:rFonts w:asciiTheme="majorHAnsi" w:hAnsiTheme="majorHAnsi" w:cstheme="majorHAnsi"/>
          <w:szCs w:val="20"/>
        </w:rPr>
        <w:t>setting</w:t>
      </w:r>
      <w:r w:rsidR="00FF2242" w:rsidRPr="004C63AC">
        <w:rPr>
          <w:rFonts w:asciiTheme="majorHAnsi" w:hAnsiTheme="majorHAnsi" w:cstheme="majorHAnsi"/>
          <w:szCs w:val="20"/>
        </w:rPr>
        <w:t>.</w:t>
      </w:r>
      <w:r w:rsidR="00FF2242">
        <w:rPr>
          <w:rFonts w:asciiTheme="majorHAnsi" w:hAnsiTheme="majorHAnsi" w:cstheme="majorHAnsi"/>
          <w:szCs w:val="20"/>
        </w:rPr>
        <w:t xml:space="preserve"> </w:t>
      </w:r>
    </w:p>
    <w:p w:rsidR="00FF2242" w:rsidRDefault="00FF2242" w:rsidP="00FF2242">
      <w:pPr>
        <w:pStyle w:val="NoSpacing"/>
        <w:rPr>
          <w:rFonts w:asciiTheme="majorHAnsi" w:hAnsiTheme="majorHAnsi" w:cstheme="majorHAnsi"/>
          <w:szCs w:val="20"/>
        </w:rPr>
      </w:pPr>
    </w:p>
    <w:p w:rsidR="00FF2242" w:rsidRPr="00FF2242" w:rsidRDefault="00FF2242" w:rsidP="00FF2242">
      <w:pPr>
        <w:pStyle w:val="NoSpacing"/>
        <w:numPr>
          <w:ilvl w:val="0"/>
          <w:numId w:val="1"/>
        </w:numPr>
        <w:rPr>
          <w:rFonts w:asciiTheme="majorHAnsi" w:hAnsiTheme="majorHAnsi" w:cstheme="majorHAnsi"/>
          <w:b/>
          <w:szCs w:val="20"/>
        </w:rPr>
      </w:pPr>
      <w:r w:rsidRPr="00FF2242">
        <w:rPr>
          <w:rFonts w:asciiTheme="majorHAnsi" w:hAnsiTheme="majorHAnsi" w:cstheme="majorHAnsi"/>
          <w:b/>
          <w:szCs w:val="20"/>
        </w:rPr>
        <w:t>Identification of Need</w:t>
      </w:r>
    </w:p>
    <w:p w:rsidR="00FF2242" w:rsidRPr="00FF2242" w:rsidRDefault="00FF2242" w:rsidP="00FF2242">
      <w:pPr>
        <w:pStyle w:val="NoSpacing"/>
        <w:rPr>
          <w:rFonts w:asciiTheme="majorHAnsi" w:hAnsiTheme="majorHAnsi" w:cstheme="majorHAnsi"/>
          <w:szCs w:val="20"/>
        </w:rPr>
      </w:pPr>
      <w:r w:rsidRPr="00FF2242">
        <w:rPr>
          <w:rFonts w:asciiTheme="majorHAnsi" w:hAnsiTheme="majorHAnsi" w:cstheme="majorHAnsi"/>
        </w:rPr>
        <w:t>The synod identifies a congregation or other ministry where pastoral leadership is not available for an extended</w:t>
      </w:r>
      <w:r>
        <w:rPr>
          <w:rFonts w:asciiTheme="majorHAnsi" w:hAnsiTheme="majorHAnsi" w:cstheme="majorHAnsi"/>
        </w:rPr>
        <w:t xml:space="preserve"> </w:t>
      </w:r>
      <w:r w:rsidRPr="00FF2242">
        <w:rPr>
          <w:rFonts w:asciiTheme="majorHAnsi" w:hAnsiTheme="majorHAnsi" w:cstheme="majorHAnsi"/>
        </w:rPr>
        <w:t xml:space="preserve">period of time and where </w:t>
      </w:r>
      <w:r w:rsidR="00CB43CA">
        <w:rPr>
          <w:rFonts w:asciiTheme="majorHAnsi" w:hAnsiTheme="majorHAnsi" w:cstheme="majorHAnsi"/>
        </w:rPr>
        <w:t>synod</w:t>
      </w:r>
      <w:r w:rsidRPr="00FF2242">
        <w:rPr>
          <w:rFonts w:asciiTheme="majorHAnsi" w:hAnsiTheme="majorHAnsi" w:cstheme="majorHAnsi"/>
        </w:rPr>
        <w:t xml:space="preserve"> authorized ministry may be appropriate. </w:t>
      </w:r>
      <w:r w:rsidRPr="00FF2242">
        <w:rPr>
          <w:rFonts w:asciiTheme="majorHAnsi" w:hAnsiTheme="majorHAnsi" w:cstheme="majorHAnsi"/>
          <w:szCs w:val="20"/>
        </w:rPr>
        <w:t xml:space="preserve">Congregations and other ministries within each synod are expected to assist in making this ministry available and beneficial by commending to the bishop individuals who should be considered for possible service in </w:t>
      </w:r>
      <w:r w:rsidR="00CB43CA">
        <w:rPr>
          <w:rFonts w:asciiTheme="majorHAnsi" w:hAnsiTheme="majorHAnsi" w:cstheme="majorHAnsi"/>
          <w:szCs w:val="20"/>
        </w:rPr>
        <w:t>synod</w:t>
      </w:r>
      <w:r w:rsidR="009C1F6B">
        <w:rPr>
          <w:rFonts w:asciiTheme="majorHAnsi" w:hAnsiTheme="majorHAnsi" w:cstheme="majorHAnsi"/>
          <w:szCs w:val="20"/>
        </w:rPr>
        <w:t xml:space="preserve"> </w:t>
      </w:r>
      <w:r w:rsidRPr="00FF2242">
        <w:rPr>
          <w:rFonts w:asciiTheme="majorHAnsi" w:hAnsiTheme="majorHAnsi" w:cstheme="majorHAnsi"/>
          <w:szCs w:val="20"/>
        </w:rPr>
        <w:t xml:space="preserve">authorized ministry. Individuals who demonstrate potential for service as </w:t>
      </w:r>
      <w:r w:rsidR="00CB43CA">
        <w:rPr>
          <w:rFonts w:asciiTheme="majorHAnsi" w:hAnsiTheme="majorHAnsi" w:cstheme="majorHAnsi"/>
          <w:szCs w:val="20"/>
        </w:rPr>
        <w:t>synod</w:t>
      </w:r>
      <w:r w:rsidRPr="00FF2242">
        <w:rPr>
          <w:rFonts w:asciiTheme="majorHAnsi" w:hAnsiTheme="majorHAnsi" w:cstheme="majorHAnsi"/>
          <w:szCs w:val="20"/>
        </w:rPr>
        <w:t xml:space="preserve"> authorized ministers are invited</w:t>
      </w:r>
      <w:r w:rsidR="009C1F6B">
        <w:rPr>
          <w:rFonts w:asciiTheme="majorHAnsi" w:hAnsiTheme="majorHAnsi" w:cstheme="majorHAnsi"/>
          <w:szCs w:val="20"/>
        </w:rPr>
        <w:t xml:space="preserve"> </w:t>
      </w:r>
      <w:r w:rsidRPr="00FF2242">
        <w:rPr>
          <w:rFonts w:asciiTheme="majorHAnsi" w:hAnsiTheme="majorHAnsi" w:cstheme="majorHAnsi"/>
          <w:szCs w:val="20"/>
        </w:rPr>
        <w:t>by the synod to enter a program of preparation.</w:t>
      </w:r>
    </w:p>
    <w:p w:rsidR="009C1F6B" w:rsidRDefault="009C1F6B" w:rsidP="00FF2242">
      <w:pPr>
        <w:pStyle w:val="NoSpacing"/>
        <w:rPr>
          <w:rFonts w:asciiTheme="majorHAnsi" w:hAnsiTheme="majorHAnsi" w:cstheme="majorHAnsi"/>
          <w:szCs w:val="20"/>
        </w:rPr>
      </w:pPr>
    </w:p>
    <w:p w:rsidR="009C1F6B" w:rsidRPr="009C1F6B" w:rsidRDefault="009C1F6B" w:rsidP="009C1F6B">
      <w:pPr>
        <w:pStyle w:val="NoSpacing"/>
        <w:numPr>
          <w:ilvl w:val="0"/>
          <w:numId w:val="1"/>
        </w:numPr>
        <w:rPr>
          <w:rFonts w:asciiTheme="majorHAnsi" w:hAnsiTheme="majorHAnsi" w:cstheme="majorHAnsi"/>
          <w:b/>
        </w:rPr>
      </w:pPr>
      <w:r w:rsidRPr="009C1F6B">
        <w:rPr>
          <w:rFonts w:asciiTheme="majorHAnsi" w:hAnsiTheme="majorHAnsi" w:cstheme="majorHAnsi"/>
          <w:b/>
        </w:rPr>
        <w:t xml:space="preserve">Qualifications </w:t>
      </w:r>
    </w:p>
    <w:p w:rsidR="009C1F6B" w:rsidRPr="009C1F6B" w:rsidRDefault="009C1F6B" w:rsidP="009C1F6B">
      <w:pPr>
        <w:pStyle w:val="NoSpacing"/>
        <w:rPr>
          <w:rFonts w:asciiTheme="majorHAnsi" w:hAnsiTheme="majorHAnsi" w:cstheme="majorHAnsi"/>
        </w:rPr>
      </w:pPr>
      <w:r w:rsidRPr="009C1F6B">
        <w:rPr>
          <w:rFonts w:asciiTheme="majorHAnsi" w:hAnsiTheme="majorHAnsi" w:cstheme="majorHAnsi"/>
        </w:rPr>
        <w:t xml:space="preserve">A person invited to prepare for a </w:t>
      </w:r>
      <w:r w:rsidR="00CB43CA">
        <w:rPr>
          <w:rFonts w:asciiTheme="majorHAnsi" w:hAnsiTheme="majorHAnsi" w:cstheme="majorHAnsi"/>
        </w:rPr>
        <w:t>synod</w:t>
      </w:r>
      <w:r w:rsidRPr="009C1F6B">
        <w:rPr>
          <w:rFonts w:asciiTheme="majorHAnsi" w:hAnsiTheme="majorHAnsi" w:cstheme="majorHAnsi"/>
        </w:rPr>
        <w:t xml:space="preserve"> authorized ministry must be an active member of an ELCA</w:t>
      </w:r>
    </w:p>
    <w:p w:rsidR="009C1F6B" w:rsidRPr="009C1F6B" w:rsidRDefault="009C1F6B" w:rsidP="009C1F6B">
      <w:pPr>
        <w:pStyle w:val="NoSpacing"/>
        <w:rPr>
          <w:rFonts w:asciiTheme="majorHAnsi" w:hAnsiTheme="majorHAnsi" w:cstheme="majorHAnsi"/>
        </w:rPr>
      </w:pPr>
      <w:r w:rsidRPr="009C1F6B">
        <w:rPr>
          <w:rFonts w:asciiTheme="majorHAnsi" w:hAnsiTheme="majorHAnsi" w:cstheme="majorHAnsi"/>
        </w:rPr>
        <w:t xml:space="preserve">congregation, preferably for at least one year. In addition, prior to preparing to serve in </w:t>
      </w:r>
      <w:r w:rsidR="00CB43CA">
        <w:rPr>
          <w:rFonts w:asciiTheme="majorHAnsi" w:hAnsiTheme="majorHAnsi" w:cstheme="majorHAnsi"/>
        </w:rPr>
        <w:t>synod</w:t>
      </w:r>
      <w:r w:rsidRPr="009C1F6B">
        <w:rPr>
          <w:rFonts w:asciiTheme="majorHAnsi" w:hAnsiTheme="majorHAnsi" w:cstheme="majorHAnsi"/>
        </w:rPr>
        <w:t xml:space="preserve"> authorized ministry,</w:t>
      </w:r>
      <w:r>
        <w:rPr>
          <w:rFonts w:asciiTheme="majorHAnsi" w:hAnsiTheme="majorHAnsi" w:cstheme="majorHAnsi"/>
        </w:rPr>
        <w:t xml:space="preserve"> </w:t>
      </w:r>
      <w:r w:rsidRPr="009C1F6B">
        <w:rPr>
          <w:rFonts w:asciiTheme="majorHAnsi" w:hAnsiTheme="majorHAnsi" w:cstheme="majorHAnsi"/>
        </w:rPr>
        <w:t>an individual must have:</w:t>
      </w:r>
    </w:p>
    <w:p w:rsidR="009C1F6B" w:rsidRPr="004C63AC" w:rsidRDefault="009C1F6B" w:rsidP="009C1F6B">
      <w:pPr>
        <w:pStyle w:val="NoSpacing"/>
        <w:numPr>
          <w:ilvl w:val="0"/>
          <w:numId w:val="2"/>
        </w:numPr>
        <w:rPr>
          <w:rFonts w:asciiTheme="majorHAnsi" w:hAnsiTheme="majorHAnsi" w:cstheme="majorHAnsi"/>
        </w:rPr>
      </w:pPr>
      <w:r w:rsidRPr="004C63AC">
        <w:rPr>
          <w:rFonts w:asciiTheme="majorHAnsi" w:hAnsiTheme="majorHAnsi" w:cstheme="majorHAnsi"/>
        </w:rPr>
        <w:t>been recommended by the individual’s pastor and Congregation Council;</w:t>
      </w:r>
    </w:p>
    <w:p w:rsidR="009C1F6B" w:rsidRPr="004C63AC" w:rsidRDefault="009C1F6B" w:rsidP="009C1F6B">
      <w:pPr>
        <w:pStyle w:val="NoSpacing"/>
        <w:numPr>
          <w:ilvl w:val="0"/>
          <w:numId w:val="2"/>
        </w:numPr>
        <w:rPr>
          <w:rFonts w:asciiTheme="majorHAnsi" w:hAnsiTheme="majorHAnsi" w:cstheme="majorHAnsi"/>
        </w:rPr>
      </w:pPr>
      <w:r w:rsidRPr="004C63AC">
        <w:rPr>
          <w:rFonts w:asciiTheme="majorHAnsi" w:hAnsiTheme="majorHAnsi" w:cstheme="majorHAnsi"/>
        </w:rPr>
        <w:t xml:space="preserve">met with and been interviewed by </w:t>
      </w:r>
      <w:r w:rsidR="004C63AC" w:rsidRPr="004C63AC">
        <w:rPr>
          <w:rFonts w:asciiTheme="majorHAnsi" w:hAnsiTheme="majorHAnsi" w:cstheme="majorHAnsi"/>
        </w:rPr>
        <w:t>the bishop or the bishop’</w:t>
      </w:r>
      <w:r w:rsidR="004C63AC">
        <w:rPr>
          <w:rFonts w:asciiTheme="majorHAnsi" w:hAnsiTheme="majorHAnsi" w:cstheme="majorHAnsi"/>
        </w:rPr>
        <w:t>s representative;</w:t>
      </w:r>
    </w:p>
    <w:p w:rsidR="005D1B11" w:rsidRDefault="009C1F6B" w:rsidP="00EE1098">
      <w:pPr>
        <w:pStyle w:val="NoSpacing"/>
        <w:numPr>
          <w:ilvl w:val="0"/>
          <w:numId w:val="2"/>
        </w:numPr>
        <w:rPr>
          <w:rFonts w:asciiTheme="majorHAnsi" w:hAnsiTheme="majorHAnsi" w:cstheme="majorHAnsi"/>
        </w:rPr>
      </w:pPr>
      <w:r w:rsidRPr="005D1B11">
        <w:rPr>
          <w:rFonts w:asciiTheme="majorHAnsi" w:hAnsiTheme="majorHAnsi" w:cstheme="majorHAnsi"/>
        </w:rPr>
        <w:t xml:space="preserve">demonstrated the ability and willingness to participate in a program of preparation leading to possible service in a </w:t>
      </w:r>
      <w:r w:rsidR="00CB43CA">
        <w:rPr>
          <w:rFonts w:asciiTheme="majorHAnsi" w:hAnsiTheme="majorHAnsi" w:cstheme="majorHAnsi"/>
        </w:rPr>
        <w:t>synod</w:t>
      </w:r>
      <w:r w:rsidRPr="005D1B11">
        <w:rPr>
          <w:rFonts w:asciiTheme="majorHAnsi" w:hAnsiTheme="majorHAnsi" w:cstheme="majorHAnsi"/>
        </w:rPr>
        <w:t xml:space="preserve"> authorized ministry or provided satisfactory evidence of prior preparation toward the goals and standards of the program outlined in this policy;</w:t>
      </w:r>
      <w:r w:rsidR="004C63AC" w:rsidRPr="005D1B11">
        <w:rPr>
          <w:rFonts w:asciiTheme="majorHAnsi" w:hAnsiTheme="majorHAnsi" w:cstheme="majorHAnsi"/>
        </w:rPr>
        <w:t xml:space="preserve"> </w:t>
      </w:r>
    </w:p>
    <w:p w:rsidR="009C1F6B" w:rsidRPr="005D1B11" w:rsidRDefault="009C1F6B" w:rsidP="00EE1098">
      <w:pPr>
        <w:pStyle w:val="NoSpacing"/>
        <w:numPr>
          <w:ilvl w:val="0"/>
          <w:numId w:val="2"/>
        </w:numPr>
        <w:rPr>
          <w:rFonts w:asciiTheme="majorHAnsi" w:hAnsiTheme="majorHAnsi" w:cstheme="majorHAnsi"/>
        </w:rPr>
      </w:pPr>
      <w:r w:rsidRPr="005D1B11">
        <w:rPr>
          <w:rFonts w:asciiTheme="majorHAnsi" w:hAnsiTheme="majorHAnsi" w:cstheme="majorHAnsi"/>
        </w:rPr>
        <w:t xml:space="preserve">submitted </w:t>
      </w:r>
      <w:r w:rsidR="004C63AC" w:rsidRPr="005D1B11">
        <w:rPr>
          <w:rFonts w:asciiTheme="majorHAnsi" w:hAnsiTheme="majorHAnsi" w:cstheme="majorHAnsi"/>
        </w:rPr>
        <w:t xml:space="preserve">to the Virginia Synod office </w:t>
      </w:r>
      <w:r w:rsidRPr="005D1B11">
        <w:rPr>
          <w:rFonts w:asciiTheme="majorHAnsi" w:hAnsiTheme="majorHAnsi" w:cstheme="majorHAnsi"/>
        </w:rPr>
        <w:t xml:space="preserve">written responses to the questions on the </w:t>
      </w:r>
      <w:r w:rsidR="00CB43CA">
        <w:rPr>
          <w:rFonts w:asciiTheme="majorHAnsi" w:hAnsiTheme="majorHAnsi" w:cstheme="majorHAnsi"/>
        </w:rPr>
        <w:t>Synod Authorized Ministry Autobiographical Information Form</w:t>
      </w:r>
      <w:r w:rsidRPr="005D1B11">
        <w:rPr>
          <w:rFonts w:asciiTheme="majorHAnsi" w:hAnsiTheme="majorHAnsi" w:cstheme="majorHAnsi"/>
        </w:rPr>
        <w:t>; and</w:t>
      </w:r>
    </w:p>
    <w:p w:rsidR="009C1F6B" w:rsidRPr="00880583" w:rsidRDefault="009C1F6B" w:rsidP="009C1F6B">
      <w:pPr>
        <w:pStyle w:val="NoSpacing"/>
        <w:numPr>
          <w:ilvl w:val="0"/>
          <w:numId w:val="2"/>
        </w:numPr>
        <w:rPr>
          <w:rFonts w:asciiTheme="majorHAnsi" w:hAnsiTheme="majorHAnsi" w:cstheme="majorHAnsi"/>
        </w:rPr>
      </w:pPr>
      <w:r w:rsidRPr="00880583">
        <w:rPr>
          <w:rFonts w:asciiTheme="majorHAnsi" w:hAnsiTheme="majorHAnsi" w:cstheme="majorHAnsi"/>
        </w:rPr>
        <w:t>identified references within and outside the church for contact by the synod</w:t>
      </w:r>
      <w:r w:rsidR="004C63AC" w:rsidRPr="00880583">
        <w:rPr>
          <w:rFonts w:asciiTheme="majorHAnsi" w:hAnsiTheme="majorHAnsi" w:cstheme="majorHAnsi"/>
        </w:rPr>
        <w:t>, completed the Virginia Synod required boundary training,</w:t>
      </w:r>
      <w:r w:rsidRPr="00880583">
        <w:rPr>
          <w:rFonts w:asciiTheme="majorHAnsi" w:hAnsiTheme="majorHAnsi" w:cstheme="majorHAnsi"/>
        </w:rPr>
        <w:t xml:space="preserve"> and authorized the synod to obtain an </w:t>
      </w:r>
      <w:bookmarkStart w:id="0" w:name="_GoBack"/>
      <w:bookmarkEnd w:id="0"/>
      <w:r w:rsidRPr="00880583">
        <w:rPr>
          <w:rFonts w:asciiTheme="majorHAnsi" w:hAnsiTheme="majorHAnsi" w:cstheme="majorHAnsi"/>
        </w:rPr>
        <w:t>in-depth background check</w:t>
      </w:r>
      <w:r w:rsidR="00940297">
        <w:rPr>
          <w:rFonts w:asciiTheme="majorHAnsi" w:hAnsiTheme="majorHAnsi" w:cstheme="majorHAnsi"/>
        </w:rPr>
        <w:t xml:space="preserve"> (national criminal and sex offender searches). </w:t>
      </w:r>
      <w:r w:rsidR="004C63AC" w:rsidRPr="00880583">
        <w:rPr>
          <w:rFonts w:asciiTheme="majorHAnsi" w:hAnsiTheme="majorHAnsi" w:cstheme="majorHAnsi"/>
        </w:rPr>
        <w:t xml:space="preserve"> </w:t>
      </w:r>
    </w:p>
    <w:p w:rsidR="00FF2242" w:rsidRPr="00FF2242" w:rsidRDefault="00FF2242" w:rsidP="00FF2242">
      <w:pPr>
        <w:pStyle w:val="NoSpacing"/>
        <w:rPr>
          <w:rFonts w:asciiTheme="majorHAnsi" w:hAnsiTheme="majorHAnsi" w:cstheme="majorHAnsi"/>
          <w:sz w:val="24"/>
          <w:szCs w:val="20"/>
        </w:rPr>
      </w:pPr>
    </w:p>
    <w:p w:rsidR="009C1F6B" w:rsidRPr="009C1F6B" w:rsidRDefault="009C1F6B" w:rsidP="009C1F6B">
      <w:pPr>
        <w:pStyle w:val="NoSpacing"/>
        <w:numPr>
          <w:ilvl w:val="0"/>
          <w:numId w:val="1"/>
        </w:numPr>
        <w:rPr>
          <w:rFonts w:asciiTheme="majorHAnsi" w:hAnsiTheme="majorHAnsi" w:cstheme="majorHAnsi"/>
          <w:b/>
          <w:szCs w:val="20"/>
        </w:rPr>
      </w:pPr>
      <w:r w:rsidRPr="009C1F6B">
        <w:rPr>
          <w:rFonts w:asciiTheme="majorHAnsi" w:hAnsiTheme="majorHAnsi" w:cstheme="majorHAnsi"/>
          <w:b/>
          <w:szCs w:val="20"/>
        </w:rPr>
        <w:t>Authorization for Service</w:t>
      </w:r>
    </w:p>
    <w:p w:rsidR="009C1F6B" w:rsidRDefault="009C1F6B" w:rsidP="009C1F6B">
      <w:pPr>
        <w:pStyle w:val="NoSpacing"/>
        <w:numPr>
          <w:ilvl w:val="0"/>
          <w:numId w:val="4"/>
        </w:numPr>
        <w:rPr>
          <w:rFonts w:asciiTheme="majorHAnsi" w:hAnsiTheme="majorHAnsi" w:cstheme="majorHAnsi"/>
        </w:rPr>
      </w:pPr>
      <w:r>
        <w:rPr>
          <w:rFonts w:asciiTheme="majorHAnsi" w:hAnsiTheme="majorHAnsi" w:cstheme="majorHAnsi"/>
        </w:rPr>
        <w:t>T</w:t>
      </w:r>
      <w:r w:rsidRPr="009C1F6B">
        <w:rPr>
          <w:rFonts w:asciiTheme="majorHAnsi" w:hAnsiTheme="majorHAnsi" w:cstheme="majorHAnsi"/>
        </w:rPr>
        <w:t>he synod determine</w:t>
      </w:r>
      <w:r>
        <w:rPr>
          <w:rFonts w:asciiTheme="majorHAnsi" w:hAnsiTheme="majorHAnsi" w:cstheme="majorHAnsi"/>
        </w:rPr>
        <w:t>s</w:t>
      </w:r>
      <w:r w:rsidRPr="009C1F6B">
        <w:rPr>
          <w:rFonts w:asciiTheme="majorHAnsi" w:hAnsiTheme="majorHAnsi" w:cstheme="majorHAnsi"/>
        </w:rPr>
        <w:t xml:space="preserve"> that a specific need exists</w:t>
      </w:r>
      <w:r>
        <w:rPr>
          <w:rFonts w:asciiTheme="majorHAnsi" w:hAnsiTheme="majorHAnsi" w:cstheme="majorHAnsi"/>
        </w:rPr>
        <w:t xml:space="preserve">. </w:t>
      </w:r>
    </w:p>
    <w:p w:rsidR="009C1F6B" w:rsidRDefault="009C1F6B" w:rsidP="009C1F6B">
      <w:pPr>
        <w:pStyle w:val="NoSpacing"/>
        <w:numPr>
          <w:ilvl w:val="0"/>
          <w:numId w:val="4"/>
        </w:numPr>
        <w:rPr>
          <w:rFonts w:asciiTheme="majorHAnsi" w:hAnsiTheme="majorHAnsi" w:cstheme="majorHAnsi"/>
        </w:rPr>
      </w:pPr>
      <w:r>
        <w:rPr>
          <w:rFonts w:asciiTheme="majorHAnsi" w:hAnsiTheme="majorHAnsi" w:cstheme="majorHAnsi"/>
        </w:rPr>
        <w:t xml:space="preserve">The </w:t>
      </w:r>
      <w:r w:rsidRPr="009C1F6B">
        <w:rPr>
          <w:rFonts w:asciiTheme="majorHAnsi" w:hAnsiTheme="majorHAnsi" w:cstheme="majorHAnsi"/>
        </w:rPr>
        <w:t>congregation</w:t>
      </w:r>
      <w:r w:rsidR="009339F1">
        <w:rPr>
          <w:rFonts w:asciiTheme="majorHAnsi" w:hAnsiTheme="majorHAnsi" w:cstheme="majorHAnsi"/>
        </w:rPr>
        <w:t>/ministry</w:t>
      </w:r>
      <w:r w:rsidRPr="009C1F6B">
        <w:rPr>
          <w:rFonts w:asciiTheme="majorHAnsi" w:hAnsiTheme="majorHAnsi" w:cstheme="majorHAnsi"/>
        </w:rPr>
        <w:t xml:space="preserve"> to be served</w:t>
      </w:r>
      <w:r>
        <w:rPr>
          <w:rFonts w:asciiTheme="majorHAnsi" w:hAnsiTheme="majorHAnsi" w:cstheme="majorHAnsi"/>
        </w:rPr>
        <w:t xml:space="preserve"> provides written consent for the individual to serve. </w:t>
      </w:r>
    </w:p>
    <w:p w:rsidR="009C1F6B" w:rsidRDefault="009C1F6B" w:rsidP="009C1F6B">
      <w:pPr>
        <w:pStyle w:val="NoSpacing"/>
        <w:numPr>
          <w:ilvl w:val="0"/>
          <w:numId w:val="4"/>
        </w:numPr>
        <w:rPr>
          <w:rFonts w:asciiTheme="majorHAnsi" w:hAnsiTheme="majorHAnsi" w:cstheme="majorHAnsi"/>
        </w:rPr>
      </w:pPr>
      <w:r>
        <w:rPr>
          <w:rFonts w:asciiTheme="majorHAnsi" w:hAnsiTheme="majorHAnsi" w:cstheme="majorHAnsi"/>
        </w:rPr>
        <w:t xml:space="preserve">The bishop of the synod in which the congregation served exists, and in consultation with the Synod Council, authorizes the individual. </w:t>
      </w:r>
    </w:p>
    <w:p w:rsidR="009C1F6B" w:rsidRDefault="009C1F6B" w:rsidP="009C1F6B">
      <w:pPr>
        <w:pStyle w:val="NoSpacing"/>
        <w:numPr>
          <w:ilvl w:val="0"/>
          <w:numId w:val="4"/>
        </w:numPr>
        <w:rPr>
          <w:rFonts w:asciiTheme="majorHAnsi" w:hAnsiTheme="majorHAnsi" w:cstheme="majorHAnsi"/>
        </w:rPr>
      </w:pPr>
      <w:r w:rsidRPr="009C1F6B">
        <w:rPr>
          <w:rFonts w:asciiTheme="majorHAnsi" w:hAnsiTheme="majorHAnsi" w:cstheme="majorHAnsi"/>
        </w:rPr>
        <w:t>The bishop will authorize for this ministry only those individuals who have been well prepared and who will</w:t>
      </w:r>
      <w:r>
        <w:rPr>
          <w:rFonts w:asciiTheme="majorHAnsi" w:hAnsiTheme="majorHAnsi" w:cstheme="majorHAnsi"/>
        </w:rPr>
        <w:t xml:space="preserve"> </w:t>
      </w:r>
      <w:r w:rsidR="00654E36">
        <w:rPr>
          <w:rFonts w:asciiTheme="majorHAnsi" w:hAnsiTheme="majorHAnsi" w:cstheme="majorHAnsi"/>
        </w:rPr>
        <w:t>serve under supervision, as outlined below.</w:t>
      </w:r>
    </w:p>
    <w:p w:rsidR="009C1F6B" w:rsidRDefault="009C1F6B" w:rsidP="00AF4697">
      <w:pPr>
        <w:pStyle w:val="NoSpacing"/>
        <w:numPr>
          <w:ilvl w:val="0"/>
          <w:numId w:val="4"/>
        </w:numPr>
        <w:rPr>
          <w:rFonts w:asciiTheme="majorHAnsi" w:hAnsiTheme="majorHAnsi" w:cstheme="majorHAnsi"/>
        </w:rPr>
      </w:pPr>
      <w:r w:rsidRPr="009C1F6B">
        <w:rPr>
          <w:rFonts w:asciiTheme="majorHAnsi" w:hAnsiTheme="majorHAnsi" w:cstheme="majorHAnsi"/>
        </w:rPr>
        <w:t>Completion of a program of preparation does not mean that authorization for service will follow.</w:t>
      </w:r>
      <w:r>
        <w:rPr>
          <w:rFonts w:asciiTheme="majorHAnsi" w:hAnsiTheme="majorHAnsi" w:cstheme="majorHAnsi"/>
        </w:rPr>
        <w:t xml:space="preserve"> </w:t>
      </w:r>
      <w:r w:rsidRPr="009C1F6B">
        <w:rPr>
          <w:rFonts w:asciiTheme="majorHAnsi" w:hAnsiTheme="majorHAnsi" w:cstheme="majorHAnsi"/>
        </w:rPr>
        <w:t xml:space="preserve">There is no guarantee of service within the synod. </w:t>
      </w:r>
    </w:p>
    <w:p w:rsidR="009C1F6B" w:rsidRDefault="009C1F6B" w:rsidP="009C1F6B">
      <w:pPr>
        <w:pStyle w:val="NoSpacing"/>
        <w:rPr>
          <w:rFonts w:asciiTheme="majorHAnsi" w:hAnsiTheme="majorHAnsi" w:cstheme="majorHAnsi"/>
        </w:rPr>
      </w:pPr>
    </w:p>
    <w:p w:rsidR="007453D9" w:rsidRPr="007453D9" w:rsidRDefault="007453D9" w:rsidP="007453D9">
      <w:pPr>
        <w:pStyle w:val="NoSpacing"/>
        <w:numPr>
          <w:ilvl w:val="0"/>
          <w:numId w:val="1"/>
        </w:numPr>
        <w:rPr>
          <w:rFonts w:asciiTheme="majorHAnsi" w:hAnsiTheme="majorHAnsi" w:cstheme="majorHAnsi"/>
          <w:b/>
        </w:rPr>
      </w:pPr>
      <w:r w:rsidRPr="007453D9">
        <w:rPr>
          <w:rFonts w:asciiTheme="majorHAnsi" w:hAnsiTheme="majorHAnsi" w:cstheme="majorHAnsi"/>
          <w:b/>
        </w:rPr>
        <w:t>Expectations and Responsibilities</w:t>
      </w:r>
    </w:p>
    <w:p w:rsidR="007453D9" w:rsidRPr="007453D9" w:rsidRDefault="00CB43CA" w:rsidP="007453D9">
      <w:pPr>
        <w:pStyle w:val="NoSpacing"/>
        <w:numPr>
          <w:ilvl w:val="0"/>
          <w:numId w:val="5"/>
        </w:numPr>
        <w:rPr>
          <w:rFonts w:asciiTheme="majorHAnsi" w:hAnsiTheme="majorHAnsi" w:cstheme="majorHAnsi"/>
        </w:rPr>
      </w:pPr>
      <w:r>
        <w:rPr>
          <w:rFonts w:asciiTheme="majorHAnsi" w:hAnsiTheme="majorHAnsi" w:cstheme="majorHAnsi"/>
        </w:rPr>
        <w:t>Synod</w:t>
      </w:r>
      <w:r w:rsidR="00FF2242" w:rsidRPr="007453D9">
        <w:rPr>
          <w:rFonts w:asciiTheme="majorHAnsi" w:hAnsiTheme="majorHAnsi" w:cstheme="majorHAnsi"/>
        </w:rPr>
        <w:t xml:space="preserve"> authorized ministry of Word and Sacrament is </w:t>
      </w:r>
      <w:r w:rsidR="00FF2242" w:rsidRPr="001220F4">
        <w:rPr>
          <w:rFonts w:asciiTheme="majorHAnsi" w:hAnsiTheme="majorHAnsi" w:cstheme="majorHAnsi"/>
          <w:u w:val="single"/>
        </w:rPr>
        <w:t>limited to a specific congregation or other identified ministry</w:t>
      </w:r>
      <w:r w:rsidR="00FF2242" w:rsidRPr="007453D9">
        <w:rPr>
          <w:rFonts w:asciiTheme="majorHAnsi" w:hAnsiTheme="majorHAnsi" w:cstheme="majorHAnsi"/>
        </w:rPr>
        <w:t xml:space="preserve"> where a pastor is not available for an extended period of time. </w:t>
      </w:r>
    </w:p>
    <w:p w:rsidR="00FF2242" w:rsidRPr="007453D9" w:rsidRDefault="00FF2242" w:rsidP="007453D9">
      <w:pPr>
        <w:pStyle w:val="NoSpacing"/>
        <w:numPr>
          <w:ilvl w:val="0"/>
          <w:numId w:val="5"/>
        </w:numPr>
        <w:rPr>
          <w:rFonts w:asciiTheme="majorHAnsi" w:hAnsiTheme="majorHAnsi" w:cstheme="majorHAnsi"/>
        </w:rPr>
      </w:pPr>
      <w:r w:rsidRPr="007453D9">
        <w:rPr>
          <w:rFonts w:asciiTheme="majorHAnsi" w:hAnsiTheme="majorHAnsi" w:cstheme="majorHAnsi"/>
        </w:rPr>
        <w:t xml:space="preserve">Individuals authorized for such ministry within a synod are not rostered by the ELCA but are authorized to provide a ministry </w:t>
      </w:r>
      <w:r w:rsidRPr="007453D9">
        <w:rPr>
          <w:rFonts w:asciiTheme="majorHAnsi" w:hAnsiTheme="majorHAnsi" w:cstheme="majorHAnsi"/>
          <w:u w:val="single"/>
        </w:rPr>
        <w:t>only within a particular setting</w:t>
      </w:r>
      <w:r w:rsidRPr="007453D9">
        <w:rPr>
          <w:rFonts w:asciiTheme="majorHAnsi" w:hAnsiTheme="majorHAnsi" w:cstheme="majorHAnsi"/>
        </w:rPr>
        <w:t xml:space="preserve"> </w:t>
      </w:r>
      <w:r w:rsidRPr="007453D9">
        <w:rPr>
          <w:rFonts w:asciiTheme="majorHAnsi" w:hAnsiTheme="majorHAnsi" w:cstheme="majorHAnsi"/>
          <w:u w:val="single"/>
        </w:rPr>
        <w:t>for a designated period of time</w:t>
      </w:r>
      <w:r w:rsidR="007453D9" w:rsidRPr="007453D9">
        <w:rPr>
          <w:rFonts w:asciiTheme="majorHAnsi" w:hAnsiTheme="majorHAnsi" w:cstheme="majorHAnsi"/>
        </w:rPr>
        <w:t>, not to exceed one year.</w:t>
      </w:r>
    </w:p>
    <w:p w:rsidR="007453D9" w:rsidRDefault="00CB43CA" w:rsidP="007453D9">
      <w:pPr>
        <w:pStyle w:val="NoSpacing"/>
        <w:numPr>
          <w:ilvl w:val="0"/>
          <w:numId w:val="5"/>
        </w:numPr>
        <w:rPr>
          <w:rFonts w:asciiTheme="majorHAnsi" w:hAnsiTheme="majorHAnsi" w:cstheme="majorHAnsi"/>
        </w:rPr>
      </w:pPr>
      <w:r>
        <w:rPr>
          <w:rFonts w:asciiTheme="majorHAnsi" w:hAnsiTheme="majorHAnsi" w:cstheme="majorHAnsi"/>
        </w:rPr>
        <w:lastRenderedPageBreak/>
        <w:t>Synod</w:t>
      </w:r>
      <w:r w:rsidR="007453D9" w:rsidRPr="007453D9">
        <w:rPr>
          <w:rFonts w:asciiTheme="majorHAnsi" w:hAnsiTheme="majorHAnsi" w:cstheme="majorHAnsi"/>
        </w:rPr>
        <w:t xml:space="preserve"> authorized ministry may be renewed annually, </w:t>
      </w:r>
      <w:r w:rsidR="00E46076">
        <w:rPr>
          <w:rFonts w:asciiTheme="majorHAnsi" w:hAnsiTheme="majorHAnsi" w:cstheme="majorHAnsi"/>
        </w:rPr>
        <w:t xml:space="preserve">when a demonstrated need exists for its continuation and at the determination of the synod bishop. Such determination is made </w:t>
      </w:r>
      <w:r w:rsidR="007453D9" w:rsidRPr="007453D9">
        <w:rPr>
          <w:rFonts w:asciiTheme="majorHAnsi" w:hAnsiTheme="majorHAnsi" w:cstheme="majorHAnsi"/>
        </w:rPr>
        <w:t xml:space="preserve">following consultation between the congregation/ministry served, the </w:t>
      </w:r>
      <w:r>
        <w:rPr>
          <w:rFonts w:asciiTheme="majorHAnsi" w:hAnsiTheme="majorHAnsi" w:cstheme="majorHAnsi"/>
        </w:rPr>
        <w:t>synod</w:t>
      </w:r>
      <w:r w:rsidR="007453D9" w:rsidRPr="007453D9">
        <w:rPr>
          <w:rFonts w:asciiTheme="majorHAnsi" w:hAnsiTheme="majorHAnsi" w:cstheme="majorHAnsi"/>
        </w:rPr>
        <w:t xml:space="preserve"> authorized minister, and the synod bishop (or bishop’s representative).</w:t>
      </w:r>
    </w:p>
    <w:p w:rsidR="001220F4" w:rsidRPr="005D1B11" w:rsidRDefault="001220F4" w:rsidP="00BF67EB">
      <w:pPr>
        <w:pStyle w:val="NoSpacing"/>
        <w:numPr>
          <w:ilvl w:val="0"/>
          <w:numId w:val="5"/>
        </w:numPr>
        <w:rPr>
          <w:rFonts w:asciiTheme="majorHAnsi" w:hAnsiTheme="majorHAnsi" w:cstheme="majorHAnsi"/>
        </w:rPr>
      </w:pPr>
      <w:r w:rsidRPr="005D1B11">
        <w:rPr>
          <w:rFonts w:asciiTheme="majorHAnsi" w:hAnsiTheme="majorHAnsi" w:cstheme="majorHAnsi"/>
        </w:rPr>
        <w:t xml:space="preserve">Individuals authorized for such ministries are not to wear clerical stoles and should not wear clerical collars unless authorized by the synod bishop. </w:t>
      </w:r>
    </w:p>
    <w:p w:rsidR="001220F4" w:rsidRPr="005D1B11" w:rsidRDefault="001220F4" w:rsidP="00E80539">
      <w:pPr>
        <w:pStyle w:val="NoSpacing"/>
        <w:numPr>
          <w:ilvl w:val="0"/>
          <w:numId w:val="5"/>
        </w:numPr>
        <w:rPr>
          <w:rFonts w:asciiTheme="majorHAnsi" w:hAnsiTheme="majorHAnsi" w:cstheme="majorHAnsi"/>
        </w:rPr>
      </w:pPr>
      <w:r w:rsidRPr="005D1B11">
        <w:rPr>
          <w:rFonts w:asciiTheme="majorHAnsi" w:hAnsiTheme="majorHAnsi" w:cstheme="majorHAnsi"/>
        </w:rPr>
        <w:t xml:space="preserve">The title “Pastor” is reserved for ministers of Word and Sacrament and is not to be used by </w:t>
      </w:r>
      <w:r w:rsidR="00CB43CA">
        <w:rPr>
          <w:rFonts w:asciiTheme="majorHAnsi" w:hAnsiTheme="majorHAnsi" w:cstheme="majorHAnsi"/>
        </w:rPr>
        <w:t>synod</w:t>
      </w:r>
      <w:r w:rsidRPr="005D1B11">
        <w:rPr>
          <w:rFonts w:asciiTheme="majorHAnsi" w:hAnsiTheme="majorHAnsi" w:cstheme="majorHAnsi"/>
        </w:rPr>
        <w:t xml:space="preserve"> authorized ministers.</w:t>
      </w:r>
    </w:p>
    <w:p w:rsidR="001220F4" w:rsidRPr="001220F4" w:rsidRDefault="00CB43CA" w:rsidP="00BA7007">
      <w:pPr>
        <w:pStyle w:val="NoSpacing"/>
        <w:numPr>
          <w:ilvl w:val="0"/>
          <w:numId w:val="5"/>
        </w:numPr>
        <w:rPr>
          <w:rFonts w:asciiTheme="majorHAnsi" w:hAnsiTheme="majorHAnsi" w:cstheme="majorHAnsi"/>
        </w:rPr>
      </w:pPr>
      <w:r>
        <w:rPr>
          <w:rFonts w:asciiTheme="majorHAnsi" w:hAnsiTheme="majorHAnsi" w:cstheme="majorHAnsi"/>
        </w:rPr>
        <w:t>Synod</w:t>
      </w:r>
      <w:r w:rsidR="001220F4" w:rsidRPr="001220F4">
        <w:rPr>
          <w:rFonts w:asciiTheme="majorHAnsi" w:hAnsiTheme="majorHAnsi" w:cstheme="majorHAnsi"/>
        </w:rPr>
        <w:t xml:space="preserve"> authorized ministers are not to offer therapy or counseling as a part of their ministries but may provide appropriate pastoral care.</w:t>
      </w:r>
    </w:p>
    <w:p w:rsidR="001220F4" w:rsidRPr="001220F4" w:rsidRDefault="001220F4" w:rsidP="001220F4">
      <w:pPr>
        <w:pStyle w:val="NoSpacing"/>
        <w:rPr>
          <w:rFonts w:asciiTheme="majorHAnsi" w:hAnsiTheme="majorHAnsi" w:cstheme="majorHAnsi"/>
        </w:rPr>
      </w:pPr>
    </w:p>
    <w:p w:rsidR="00E46076" w:rsidRPr="00E46076" w:rsidRDefault="007453D9" w:rsidP="00E46076">
      <w:pPr>
        <w:pStyle w:val="NoSpacing"/>
        <w:numPr>
          <w:ilvl w:val="0"/>
          <w:numId w:val="1"/>
        </w:numPr>
        <w:rPr>
          <w:rFonts w:asciiTheme="majorHAnsi" w:hAnsiTheme="majorHAnsi" w:cstheme="majorHAnsi"/>
          <w:b/>
        </w:rPr>
      </w:pPr>
      <w:r w:rsidRPr="00E46076">
        <w:rPr>
          <w:rFonts w:asciiTheme="majorHAnsi" w:hAnsiTheme="majorHAnsi" w:cstheme="majorHAnsi"/>
          <w:b/>
        </w:rPr>
        <w:t xml:space="preserve">Supervision and accountability </w:t>
      </w:r>
    </w:p>
    <w:p w:rsidR="00E46076" w:rsidRPr="006A679D" w:rsidRDefault="007453D9" w:rsidP="00E46076">
      <w:pPr>
        <w:pStyle w:val="NoSpacing"/>
        <w:numPr>
          <w:ilvl w:val="0"/>
          <w:numId w:val="6"/>
        </w:numPr>
        <w:rPr>
          <w:rFonts w:asciiTheme="majorHAnsi" w:hAnsiTheme="majorHAnsi" w:cstheme="majorHAnsi"/>
        </w:rPr>
      </w:pPr>
      <w:r w:rsidRPr="006A679D">
        <w:rPr>
          <w:rFonts w:asciiTheme="majorHAnsi" w:hAnsiTheme="majorHAnsi" w:cstheme="majorHAnsi"/>
        </w:rPr>
        <w:t xml:space="preserve">Accountability for </w:t>
      </w:r>
      <w:r w:rsidR="00CB43CA">
        <w:rPr>
          <w:rFonts w:asciiTheme="majorHAnsi" w:hAnsiTheme="majorHAnsi" w:cstheme="majorHAnsi"/>
        </w:rPr>
        <w:t>synod</w:t>
      </w:r>
      <w:r w:rsidRPr="006A679D">
        <w:rPr>
          <w:rFonts w:asciiTheme="majorHAnsi" w:hAnsiTheme="majorHAnsi" w:cstheme="majorHAnsi"/>
        </w:rPr>
        <w:t xml:space="preserve"> authorized ministry in a congregational setting is the direct responsibility of the</w:t>
      </w:r>
      <w:r w:rsidR="00E46076" w:rsidRPr="006A679D">
        <w:rPr>
          <w:rFonts w:asciiTheme="majorHAnsi" w:hAnsiTheme="majorHAnsi" w:cstheme="majorHAnsi"/>
        </w:rPr>
        <w:t xml:space="preserve"> </w:t>
      </w:r>
      <w:r w:rsidRPr="006A679D">
        <w:rPr>
          <w:rFonts w:asciiTheme="majorHAnsi" w:hAnsiTheme="majorHAnsi" w:cstheme="majorHAnsi"/>
        </w:rPr>
        <w:t xml:space="preserve">Congregation Council. </w:t>
      </w:r>
    </w:p>
    <w:p w:rsidR="007453D9" w:rsidRPr="006A679D" w:rsidRDefault="00E46076" w:rsidP="00E46076">
      <w:pPr>
        <w:pStyle w:val="NoSpacing"/>
        <w:numPr>
          <w:ilvl w:val="0"/>
          <w:numId w:val="6"/>
        </w:numPr>
        <w:rPr>
          <w:rFonts w:asciiTheme="majorHAnsi" w:hAnsiTheme="majorHAnsi" w:cstheme="majorHAnsi"/>
        </w:rPr>
      </w:pPr>
      <w:r w:rsidRPr="006A679D">
        <w:rPr>
          <w:rFonts w:asciiTheme="majorHAnsi" w:hAnsiTheme="majorHAnsi" w:cstheme="majorHAnsi"/>
        </w:rPr>
        <w:t>A</w:t>
      </w:r>
      <w:r w:rsidR="007453D9" w:rsidRPr="006A679D">
        <w:rPr>
          <w:rFonts w:asciiTheme="majorHAnsi" w:hAnsiTheme="majorHAnsi" w:cstheme="majorHAnsi"/>
        </w:rPr>
        <w:t xml:space="preserve"> synod authorized minister </w:t>
      </w:r>
      <w:r w:rsidR="006A679D">
        <w:rPr>
          <w:rFonts w:asciiTheme="majorHAnsi" w:hAnsiTheme="majorHAnsi" w:cstheme="majorHAnsi"/>
        </w:rPr>
        <w:t xml:space="preserve">(SAM) </w:t>
      </w:r>
      <w:r w:rsidR="007453D9" w:rsidRPr="006A679D">
        <w:rPr>
          <w:rFonts w:asciiTheme="majorHAnsi" w:hAnsiTheme="majorHAnsi" w:cstheme="majorHAnsi"/>
        </w:rPr>
        <w:t>is to be under the direct supervision of a minister</w:t>
      </w:r>
      <w:r w:rsidRPr="006A679D">
        <w:rPr>
          <w:rFonts w:asciiTheme="majorHAnsi" w:hAnsiTheme="majorHAnsi" w:cstheme="majorHAnsi"/>
        </w:rPr>
        <w:t xml:space="preserve"> </w:t>
      </w:r>
      <w:r w:rsidR="007453D9" w:rsidRPr="006A679D">
        <w:rPr>
          <w:rFonts w:asciiTheme="majorHAnsi" w:hAnsiTheme="majorHAnsi" w:cstheme="majorHAnsi"/>
        </w:rPr>
        <w:t>of Word and Sacrament appointed by the synod bishop.</w:t>
      </w:r>
    </w:p>
    <w:p w:rsidR="006A679D" w:rsidRDefault="006A679D" w:rsidP="006A679D">
      <w:pPr>
        <w:pStyle w:val="NoSpacing"/>
        <w:numPr>
          <w:ilvl w:val="1"/>
          <w:numId w:val="6"/>
        </w:numPr>
        <w:rPr>
          <w:rFonts w:asciiTheme="majorHAnsi" w:hAnsiTheme="majorHAnsi" w:cstheme="majorHAnsi"/>
        </w:rPr>
      </w:pPr>
      <w:r>
        <w:rPr>
          <w:rFonts w:asciiTheme="majorHAnsi" w:hAnsiTheme="majorHAnsi" w:cstheme="majorHAnsi"/>
        </w:rPr>
        <w:t>The SAM should meet regularly with the supervising pastor, preferably twice per month.</w:t>
      </w:r>
    </w:p>
    <w:p w:rsidR="006A679D" w:rsidRDefault="006A679D" w:rsidP="006A679D">
      <w:pPr>
        <w:pStyle w:val="NoSpacing"/>
        <w:numPr>
          <w:ilvl w:val="1"/>
          <w:numId w:val="6"/>
        </w:numPr>
        <w:rPr>
          <w:rFonts w:asciiTheme="majorHAnsi" w:hAnsiTheme="majorHAnsi" w:cstheme="majorHAnsi"/>
        </w:rPr>
      </w:pPr>
      <w:r>
        <w:rPr>
          <w:rFonts w:asciiTheme="majorHAnsi" w:hAnsiTheme="majorHAnsi" w:cstheme="majorHAnsi"/>
        </w:rPr>
        <w:t>The SAM should engage in pericope study with other pastors in the area.</w:t>
      </w:r>
    </w:p>
    <w:p w:rsidR="006A679D" w:rsidRDefault="006A679D" w:rsidP="006A679D">
      <w:pPr>
        <w:pStyle w:val="NoSpacing"/>
        <w:numPr>
          <w:ilvl w:val="1"/>
          <w:numId w:val="6"/>
        </w:numPr>
        <w:rPr>
          <w:rFonts w:asciiTheme="majorHAnsi" w:hAnsiTheme="majorHAnsi" w:cstheme="majorHAnsi"/>
        </w:rPr>
      </w:pPr>
      <w:r>
        <w:rPr>
          <w:rFonts w:asciiTheme="majorHAnsi" w:hAnsiTheme="majorHAnsi" w:cstheme="majorHAnsi"/>
        </w:rPr>
        <w:t xml:space="preserve">The SAM should work with the supervising pastor on a method for sermon review, prior to the sermon being preached. </w:t>
      </w:r>
    </w:p>
    <w:p w:rsidR="00331CAE" w:rsidRPr="001220F4" w:rsidRDefault="00331CAE" w:rsidP="00331CAE">
      <w:pPr>
        <w:pStyle w:val="NoSpacing"/>
        <w:numPr>
          <w:ilvl w:val="0"/>
          <w:numId w:val="6"/>
        </w:numPr>
        <w:rPr>
          <w:rFonts w:asciiTheme="majorHAnsi" w:hAnsiTheme="majorHAnsi" w:cstheme="majorHAnsi"/>
        </w:rPr>
      </w:pPr>
      <w:r w:rsidRPr="001220F4">
        <w:rPr>
          <w:rFonts w:asciiTheme="majorHAnsi" w:hAnsiTheme="majorHAnsi" w:cstheme="majorHAnsi"/>
        </w:rPr>
        <w:t>Authorization to provide ministry within the synod may be revoked at any time by the synod bishop, who need not specify the reason.</w:t>
      </w:r>
      <w:r>
        <w:rPr>
          <w:rFonts w:asciiTheme="majorHAnsi" w:hAnsiTheme="majorHAnsi" w:cstheme="majorHAnsi"/>
        </w:rPr>
        <w:t xml:space="preserve"> Failure to adhere to the expectations, responsibilities, and accountability of Synod Authorized Ministry could result in the revocation of authorization.</w:t>
      </w:r>
    </w:p>
    <w:sectPr w:rsidR="00331CAE" w:rsidRPr="001220F4" w:rsidSect="001220F4">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726BA"/>
    <w:multiLevelType w:val="hybridMultilevel"/>
    <w:tmpl w:val="A8D8E554"/>
    <w:lvl w:ilvl="0" w:tplc="B8B21AC8">
      <w:start w:val="1"/>
      <w:numFmt w:val="decimal"/>
      <w:lvlText w:val="%1."/>
      <w:lvlJc w:val="left"/>
      <w:pPr>
        <w:ind w:left="360" w:hanging="360"/>
      </w:pPr>
      <w:rPr>
        <w:rFonts w:hint="default"/>
        <w:sz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07089E"/>
    <w:multiLevelType w:val="hybridMultilevel"/>
    <w:tmpl w:val="996A1F4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B2E5BA6"/>
    <w:multiLevelType w:val="hybridMultilevel"/>
    <w:tmpl w:val="DAE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9878F1"/>
    <w:multiLevelType w:val="hybridMultilevel"/>
    <w:tmpl w:val="AAD65B68"/>
    <w:lvl w:ilvl="0" w:tplc="BBC29B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334B51"/>
    <w:multiLevelType w:val="hybridMultilevel"/>
    <w:tmpl w:val="5C76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5217DB"/>
    <w:multiLevelType w:val="hybridMultilevel"/>
    <w:tmpl w:val="BA5CFC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242"/>
    <w:rsid w:val="001220F4"/>
    <w:rsid w:val="00177FE7"/>
    <w:rsid w:val="00331CAE"/>
    <w:rsid w:val="0045156B"/>
    <w:rsid w:val="004C63AC"/>
    <w:rsid w:val="005D1B11"/>
    <w:rsid w:val="00654E36"/>
    <w:rsid w:val="006A679D"/>
    <w:rsid w:val="007453D9"/>
    <w:rsid w:val="00754A87"/>
    <w:rsid w:val="007F48A6"/>
    <w:rsid w:val="00880583"/>
    <w:rsid w:val="009339F1"/>
    <w:rsid w:val="00940297"/>
    <w:rsid w:val="009B31DE"/>
    <w:rsid w:val="009C1F6B"/>
    <w:rsid w:val="00CB43CA"/>
    <w:rsid w:val="00E46076"/>
    <w:rsid w:val="00EE37B8"/>
    <w:rsid w:val="00FF2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560E5"/>
  <w15:chartTrackingRefBased/>
  <w15:docId w15:val="{520516B1-C0A1-4FCE-9859-6452818CD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2242"/>
    <w:pPr>
      <w:spacing w:after="0" w:line="240" w:lineRule="auto"/>
    </w:pPr>
  </w:style>
  <w:style w:type="paragraph" w:styleId="ListParagraph">
    <w:name w:val="List Paragraph"/>
    <w:basedOn w:val="Normal"/>
    <w:uiPriority w:val="34"/>
    <w:qFormat/>
    <w:rsid w:val="00FF22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2</Pages>
  <Words>728</Words>
  <Characters>4151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Bayer Derrick</dc:creator>
  <cp:keywords/>
  <dc:description/>
  <cp:lastModifiedBy>Kelly Bayer Derrick</cp:lastModifiedBy>
  <cp:revision>16</cp:revision>
  <dcterms:created xsi:type="dcterms:W3CDTF">2018-09-17T17:24:00Z</dcterms:created>
  <dcterms:modified xsi:type="dcterms:W3CDTF">2019-06-13T13:08:00Z</dcterms:modified>
</cp:coreProperties>
</file>