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82D22" w14:textId="575E8798" w:rsidR="002C46EC" w:rsidRDefault="002C46EC" w:rsidP="002C46EC">
      <w:pPr>
        <w:pStyle w:val="Body"/>
        <w:rPr>
          <w:rFonts w:ascii="Calibri" w:hAnsi="Calibri" w:cs="Calibri"/>
          <w:b/>
          <w:bCs/>
          <w:sz w:val="24"/>
          <w:szCs w:val="24"/>
        </w:rPr>
      </w:pPr>
      <w:r w:rsidRPr="002C46EC">
        <w:rPr>
          <w:rFonts w:ascii="Calibri" w:eastAsia="Comic Sans MS" w:hAnsi="Calibri" w:cs="Calibri"/>
          <w:b/>
          <w:bCs/>
          <w:noProof/>
          <w:sz w:val="24"/>
          <w:szCs w:val="24"/>
        </w:rPr>
        <w:drawing>
          <wp:anchor distT="152400" distB="152400" distL="152400" distR="152400" simplePos="0" relativeHeight="251659264" behindDoc="0" locked="0" layoutInCell="1" allowOverlap="1" wp14:anchorId="04880EB8" wp14:editId="6A87177E">
            <wp:simplePos x="0" y="0"/>
            <wp:positionH relativeFrom="margin">
              <wp:posOffset>9525</wp:posOffset>
            </wp:positionH>
            <wp:positionV relativeFrom="page">
              <wp:posOffset>371475</wp:posOffset>
            </wp:positionV>
            <wp:extent cx="2362200" cy="723900"/>
            <wp:effectExtent l="0" t="0" r="0" b="0"/>
            <wp:wrapThrough wrapText="bothSides" distL="152400" distR="152400">
              <wp:wrapPolygon edited="1">
                <wp:start x="0" y="3"/>
                <wp:lineTo x="0" y="21467"/>
                <wp:lineTo x="9497" y="21467"/>
                <wp:lineTo x="9497" y="19880"/>
                <wp:lineTo x="21601" y="19880"/>
                <wp:lineTo x="21601" y="12725"/>
                <wp:lineTo x="9497" y="12725"/>
                <wp:lineTo x="9497" y="3"/>
                <wp:lineTo x="0" y="3"/>
              </wp:wrapPolygon>
            </wp:wrapThrough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723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46EC">
        <w:rPr>
          <w:rFonts w:ascii="Calibri" w:hAnsi="Calibri" w:cs="Calibri"/>
          <w:b/>
          <w:bCs/>
          <w:sz w:val="24"/>
          <w:szCs w:val="24"/>
        </w:rPr>
        <w:t>World Water Day: March 22</w:t>
      </w:r>
    </w:p>
    <w:p w14:paraId="6084B2A6" w14:textId="77777777" w:rsidR="002C46EC" w:rsidRDefault="002C46EC" w:rsidP="002C46EC">
      <w:pPr>
        <w:pStyle w:val="Body"/>
        <w:rPr>
          <w:rFonts w:ascii="Calibri" w:eastAsia="Comic Sans MS" w:hAnsi="Calibri" w:cs="Calibri"/>
          <w:b/>
          <w:bCs/>
          <w:sz w:val="24"/>
          <w:szCs w:val="24"/>
        </w:rPr>
      </w:pPr>
    </w:p>
    <w:p w14:paraId="105D8083" w14:textId="65481AD2" w:rsidR="002C46EC" w:rsidRDefault="00000000" w:rsidP="002C46EC">
      <w:pPr>
        <w:pStyle w:val="BodyText"/>
        <w:rPr>
          <w:rFonts w:eastAsia="Comic Sans MS"/>
        </w:rPr>
      </w:pPr>
      <w:r w:rsidRPr="002C46EC">
        <w:t>World Water Day is an annual United Nations</w:t>
      </w:r>
      <w:r w:rsidR="002C46EC">
        <w:t xml:space="preserve"> </w:t>
      </w:r>
      <w:r w:rsidRPr="002C46EC">
        <w:t>Observance, started in 1993, that celebrates water and raises awareness of the 2 billion people currently living without access to safe water. A core focus of World Water Day is to inspire action towards Sustainable Development Goal (SDG) 6: water and sanitation for all by 2030.</w:t>
      </w:r>
    </w:p>
    <w:p w14:paraId="23A63B3B" w14:textId="7F615D55" w:rsidR="002C46EC" w:rsidRDefault="00000000" w:rsidP="002C46EC">
      <w:pPr>
        <w:pStyle w:val="BodyText"/>
        <w:rPr>
          <w:rFonts w:eastAsia="Comic Sans MS"/>
        </w:rPr>
      </w:pPr>
      <w:r w:rsidRPr="002C46EC">
        <w:t>Water is important to all living beings</w:t>
      </w:r>
      <w:r w:rsidR="006E11CF">
        <w:t xml:space="preserve">. </w:t>
      </w:r>
      <w:r w:rsidRPr="002C46EC">
        <w:t>Without water our bodies would not survive and our crops would not grow</w:t>
      </w:r>
      <w:r w:rsidR="006E11CF">
        <w:t xml:space="preserve">. </w:t>
      </w:r>
      <w:r w:rsidRPr="002C46EC">
        <w:t xml:space="preserve">It is as vital as the air we </w:t>
      </w:r>
      <w:r w:rsidR="002C46EC" w:rsidRPr="002C46EC">
        <w:t>breathe</w:t>
      </w:r>
      <w:r w:rsidR="006E11CF">
        <w:t xml:space="preserve">. </w:t>
      </w:r>
      <w:r w:rsidRPr="002C46EC">
        <w:t>We enjoy a hot shower, a plunge into a clean swimming pool and a hot cup of tea</w:t>
      </w:r>
      <w:r w:rsidR="006E11CF">
        <w:t xml:space="preserve">. </w:t>
      </w:r>
      <w:r w:rsidRPr="002C46EC">
        <w:t>Water nourishes our bodies and souls! According to biblegateway.com, there are 617 bible verses referencing water</w:t>
      </w:r>
      <w:r w:rsidR="006E11CF">
        <w:t>.</w:t>
      </w:r>
    </w:p>
    <w:p w14:paraId="607B3259" w14:textId="55468E8C" w:rsidR="002C46EC" w:rsidRDefault="00000000" w:rsidP="002C46EC">
      <w:pPr>
        <w:pStyle w:val="BodyText"/>
        <w:rPr>
          <w:rFonts w:eastAsia="Comic Sans MS"/>
        </w:rPr>
      </w:pPr>
      <w:r w:rsidRPr="002C46EC">
        <w:t>Billions of people across the globe do not have ready access to enough clean water</w:t>
      </w:r>
      <w:r w:rsidR="006E11CF">
        <w:t xml:space="preserve">. </w:t>
      </w:r>
      <w:r w:rsidRPr="002C46EC">
        <w:t>Bacteria-contaminated water is often the only water available for drinking and cooking</w:t>
      </w:r>
      <w:r w:rsidR="006E11CF">
        <w:t xml:space="preserve">. </w:t>
      </w:r>
      <w:r w:rsidRPr="002C46EC">
        <w:t>Many women and children walk miles to obtain enough water for their daily needs</w:t>
      </w:r>
      <w:r w:rsidR="006E11CF">
        <w:t xml:space="preserve">. </w:t>
      </w:r>
      <w:r w:rsidRPr="002C46EC">
        <w:t>Crops go without water, wilt, and die</w:t>
      </w:r>
      <w:r w:rsidR="006E11CF">
        <w:t xml:space="preserve">. </w:t>
      </w:r>
      <w:r w:rsidRPr="002C46EC">
        <w:t>Take some time this month to learn about global water needs and concerns</w:t>
      </w:r>
      <w:r w:rsidR="006E11CF">
        <w:t xml:space="preserve">. </w:t>
      </w:r>
      <w:r w:rsidRPr="002C46EC">
        <w:t>Take some time to pray</w:t>
      </w:r>
      <w:r w:rsidR="006E11CF">
        <w:t>.</w:t>
      </w:r>
    </w:p>
    <w:p w14:paraId="5E3AA387" w14:textId="0ED776B1" w:rsidR="002C46EC" w:rsidRDefault="00000000" w:rsidP="002C46EC">
      <w:pPr>
        <w:pStyle w:val="BodyText"/>
        <w:rPr>
          <w:rFonts w:eastAsia="Comic Sans MS"/>
        </w:rPr>
      </w:pPr>
      <w:r w:rsidRPr="002C46EC">
        <w:rPr>
          <w:b/>
          <w:bCs/>
        </w:rPr>
        <w:t xml:space="preserve">Prayer: </w:t>
      </w:r>
      <w:r w:rsidRPr="002C46EC">
        <w:t>Good and gracious God, you separated the waters from the dry land and called them good</w:t>
      </w:r>
      <w:r w:rsidR="006E11CF">
        <w:t xml:space="preserve">. </w:t>
      </w:r>
      <w:r w:rsidRPr="002C46EC">
        <w:t>Grant us the knowledge, energy, and generosity to provide abundant, clean water for all</w:t>
      </w:r>
      <w:r w:rsidR="006E11CF">
        <w:t xml:space="preserve">. </w:t>
      </w:r>
      <w:r w:rsidRPr="002C46EC">
        <w:t>Stir in us the desire to be good stewards of the water resources in our communities</w:t>
      </w:r>
      <w:r w:rsidR="006E11CF">
        <w:t xml:space="preserve">. </w:t>
      </w:r>
      <w:r w:rsidRPr="002C46EC">
        <w:t>We rejoice in the abundance of this gift of water and the nourishment it has brought us</w:t>
      </w:r>
      <w:r w:rsidR="006E11CF">
        <w:t xml:space="preserve">. </w:t>
      </w:r>
      <w:r w:rsidRPr="002C46EC">
        <w:t>Holy God, let justice roll down like water and righteousness like an ever-flowing stream</w:t>
      </w:r>
      <w:r w:rsidR="006E11CF">
        <w:t xml:space="preserve">. </w:t>
      </w:r>
      <w:r w:rsidRPr="002C46EC">
        <w:t>Amen</w:t>
      </w:r>
      <w:r w:rsidR="006E11CF">
        <w:t>.</w:t>
      </w:r>
    </w:p>
    <w:p w14:paraId="44A85676" w14:textId="77777777" w:rsidR="002C46EC" w:rsidRDefault="00000000" w:rsidP="002C46EC">
      <w:pPr>
        <w:pStyle w:val="BodyText"/>
        <w:rPr>
          <w:rFonts w:eastAsia="Comic Sans MS"/>
          <w:b/>
          <w:bCs/>
        </w:rPr>
      </w:pPr>
      <w:r w:rsidRPr="002C46EC">
        <w:rPr>
          <w:b/>
          <w:bCs/>
        </w:rPr>
        <w:t>Activities:</w:t>
      </w:r>
    </w:p>
    <w:p w14:paraId="16652C9A" w14:textId="0AA059F9" w:rsidR="002C46EC" w:rsidRPr="002C46EC" w:rsidRDefault="00000000" w:rsidP="002C46EC">
      <w:pPr>
        <w:pStyle w:val="Default"/>
        <w:numPr>
          <w:ilvl w:val="0"/>
          <w:numId w:val="2"/>
        </w:numPr>
        <w:spacing w:before="0" w:after="240" w:line="240" w:lineRule="auto"/>
        <w:ind w:left="432" w:hanging="432"/>
        <w:rPr>
          <w:rStyle w:val="Hyperlink"/>
          <w:rFonts w:ascii="Calibri" w:eastAsia="Comic Sans MS" w:hAnsi="Calibri" w:cs="Calibri"/>
          <w:color w:val="212529"/>
          <w:u w:val="none"/>
        </w:rPr>
      </w:pPr>
      <w:r w:rsidRPr="002C46EC">
        <w:rPr>
          <w:rFonts w:ascii="Calibri" w:hAnsi="Calibri" w:cs="Calibri"/>
          <w:color w:val="212529"/>
        </w:rPr>
        <w:t>Drop a dime in a jar every time you turn on a faucet and collect the money for one of the ELCA water Good Gifts: </w:t>
      </w:r>
      <w:hyperlink r:id="rId8" w:history="1">
        <w:r w:rsidR="00E1409C" w:rsidRPr="002C46EC">
          <w:rPr>
            <w:rStyle w:val="Hyperlink"/>
            <w:rFonts w:ascii="Calibri" w:hAnsi="Calibri" w:cs="Calibri"/>
          </w:rPr>
          <w:t>https://goodgifts.elca.org/water</w:t>
        </w:r>
      </w:hyperlink>
    </w:p>
    <w:p w14:paraId="7EEA2D4A" w14:textId="77777777" w:rsidR="002C46EC" w:rsidRPr="002C46EC" w:rsidRDefault="00000000" w:rsidP="002C46EC">
      <w:pPr>
        <w:pStyle w:val="Default"/>
        <w:numPr>
          <w:ilvl w:val="0"/>
          <w:numId w:val="2"/>
        </w:numPr>
        <w:spacing w:before="0" w:after="240" w:line="240" w:lineRule="auto"/>
        <w:ind w:left="432" w:hanging="432"/>
        <w:rPr>
          <w:rFonts w:ascii="Calibri" w:eastAsia="Comic Sans MS" w:hAnsi="Calibri" w:cs="Calibri"/>
          <w:color w:val="212529"/>
        </w:rPr>
      </w:pPr>
      <w:r w:rsidRPr="002C46EC">
        <w:rPr>
          <w:rFonts w:ascii="Calibri" w:hAnsi="Calibri" w:cs="Calibri"/>
          <w:color w:val="212529"/>
        </w:rPr>
        <w:t>Remember your baptism when you wash your face each morning.</w:t>
      </w:r>
    </w:p>
    <w:p w14:paraId="7E0307FC" w14:textId="6F816669" w:rsidR="002C46EC" w:rsidRPr="002C46EC" w:rsidRDefault="00000000" w:rsidP="002C46EC">
      <w:pPr>
        <w:pStyle w:val="Default"/>
        <w:numPr>
          <w:ilvl w:val="0"/>
          <w:numId w:val="2"/>
        </w:numPr>
        <w:spacing w:before="0" w:after="240" w:line="240" w:lineRule="auto"/>
        <w:ind w:left="432" w:hanging="432"/>
        <w:rPr>
          <w:rStyle w:val="Hyperlink0"/>
          <w:rFonts w:ascii="Calibri" w:eastAsia="Comic Sans MS" w:hAnsi="Calibri" w:cs="Calibri"/>
          <w:color w:val="212529"/>
          <w:u w:val="none"/>
        </w:rPr>
      </w:pPr>
      <w:r w:rsidRPr="002C46EC">
        <w:rPr>
          <w:rFonts w:ascii="Calibri" w:hAnsi="Calibri" w:cs="Calibri"/>
          <w:color w:val="212529"/>
        </w:rPr>
        <w:t xml:space="preserve">Pray for those who walk miles to obtain water and consider how you might implement water-saving measures in your </w:t>
      </w:r>
      <w:r w:rsidR="002C46EC">
        <w:rPr>
          <w:rFonts w:ascii="Calibri" w:hAnsi="Calibri" w:cs="Calibri"/>
          <w:color w:val="212529"/>
        </w:rPr>
        <w:t>h</w:t>
      </w:r>
      <w:r w:rsidRPr="002C46EC">
        <w:rPr>
          <w:rFonts w:ascii="Calibri" w:hAnsi="Calibri" w:cs="Calibri"/>
          <w:color w:val="212529"/>
        </w:rPr>
        <w:t>ome.</w:t>
      </w:r>
      <w:r w:rsidR="002C46EC">
        <w:rPr>
          <w:rFonts w:ascii="Calibri" w:hAnsi="Calibri" w:cs="Calibri"/>
          <w:color w:val="212529"/>
        </w:rPr>
        <w:t xml:space="preserve"> </w:t>
      </w:r>
      <w:hyperlink r:id="rId9" w:history="1">
        <w:r w:rsidR="002C46EC" w:rsidRPr="00144E54">
          <w:rPr>
            <w:rStyle w:val="Hyperlink"/>
            <w:rFonts w:ascii="Calibri" w:hAnsi="Calibri" w:cs="Calibri"/>
          </w:rPr>
          <w:t>https://thewaterproject.org/water_conservation_tips</w:t>
        </w:r>
      </w:hyperlink>
    </w:p>
    <w:p w14:paraId="4A33E9B5" w14:textId="77777777" w:rsidR="002C46EC" w:rsidRPr="002C46EC" w:rsidRDefault="00000000" w:rsidP="002C46EC">
      <w:pPr>
        <w:pStyle w:val="Default"/>
        <w:numPr>
          <w:ilvl w:val="0"/>
          <w:numId w:val="2"/>
        </w:numPr>
        <w:spacing w:before="0" w:after="240" w:line="240" w:lineRule="auto"/>
        <w:ind w:left="432" w:hanging="432"/>
        <w:rPr>
          <w:rFonts w:ascii="Calibri" w:hAnsi="Calibri" w:cs="Calibri"/>
        </w:rPr>
      </w:pPr>
      <w:r w:rsidRPr="002C46EC">
        <w:rPr>
          <w:rFonts w:ascii="Calibri" w:hAnsi="Calibri" w:cs="Calibri"/>
          <w:color w:val="212529"/>
        </w:rPr>
        <w:t>Give thanks daily for the water in your life: that you gaze upon at the shore, that falls in a gentle rain, that is delivered to your house through something as convenient as a faucet!</w:t>
      </w:r>
    </w:p>
    <w:p w14:paraId="1B25645D" w14:textId="4AE4E50C" w:rsidR="000C66FE" w:rsidRPr="002C46EC" w:rsidRDefault="00000000" w:rsidP="002C46EC">
      <w:pPr>
        <w:pStyle w:val="Default"/>
        <w:numPr>
          <w:ilvl w:val="0"/>
          <w:numId w:val="2"/>
        </w:numPr>
        <w:spacing w:before="0" w:after="240" w:line="240" w:lineRule="auto"/>
        <w:ind w:left="432" w:hanging="432"/>
        <w:rPr>
          <w:rFonts w:ascii="Calibri" w:hAnsi="Calibri" w:cs="Calibri"/>
        </w:rPr>
      </w:pPr>
      <w:r w:rsidRPr="002C46EC">
        <w:rPr>
          <w:rFonts w:ascii="Calibri" w:hAnsi="Calibri" w:cs="Calibri"/>
          <w:color w:val="212529"/>
        </w:rPr>
        <w:t xml:space="preserve">For more water facts see:  </w:t>
      </w:r>
      <w:r w:rsidRPr="002C46EC">
        <w:rPr>
          <w:rFonts w:ascii="Calibri" w:hAnsi="Calibri" w:cs="Calibri"/>
          <w:color w:val="212529"/>
          <w:u w:val="single"/>
        </w:rPr>
        <w:t>https://www.treehugger.com/eye-opening-facts-about-water-4858731</w:t>
      </w:r>
    </w:p>
    <w:sectPr w:rsidR="000C66FE" w:rsidRPr="002C46EC">
      <w:headerReference w:type="default" r:id="rId10"/>
      <w:footerReference w:type="default" r:id="rId11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3BDCD" w14:textId="77777777" w:rsidR="00621A91" w:rsidRDefault="00621A91">
      <w:r>
        <w:separator/>
      </w:r>
    </w:p>
  </w:endnote>
  <w:endnote w:type="continuationSeparator" w:id="0">
    <w:p w14:paraId="2701AFB6" w14:textId="77777777" w:rsidR="00621A91" w:rsidRDefault="00621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CE7CC" w14:textId="77777777" w:rsidR="000C66FE" w:rsidRDefault="000C6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0CA45" w14:textId="77777777" w:rsidR="00621A91" w:rsidRDefault="00621A91">
      <w:r>
        <w:separator/>
      </w:r>
    </w:p>
  </w:footnote>
  <w:footnote w:type="continuationSeparator" w:id="0">
    <w:p w14:paraId="51337368" w14:textId="77777777" w:rsidR="00621A91" w:rsidRDefault="00621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5275" w14:textId="77777777" w:rsidR="000C66FE" w:rsidRDefault="000C6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24D10"/>
    <w:multiLevelType w:val="hybridMultilevel"/>
    <w:tmpl w:val="2354A2F4"/>
    <w:styleLink w:val="Numbered"/>
    <w:lvl w:ilvl="0" w:tplc="F0C8D91E">
      <w:start w:val="1"/>
      <w:numFmt w:val="decimal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ACDBA">
      <w:start w:val="1"/>
      <w:numFmt w:val="decimal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A2F1EC">
      <w:start w:val="1"/>
      <w:numFmt w:val="decimal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CA3F9C">
      <w:start w:val="1"/>
      <w:numFmt w:val="decimal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4A098C">
      <w:start w:val="1"/>
      <w:numFmt w:val="decimal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666024">
      <w:start w:val="1"/>
      <w:numFmt w:val="decimal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508BBE">
      <w:start w:val="1"/>
      <w:numFmt w:val="decimal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ACB92E">
      <w:start w:val="1"/>
      <w:numFmt w:val="decimal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284A8C">
      <w:start w:val="1"/>
      <w:numFmt w:val="decimal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30F08C5"/>
    <w:multiLevelType w:val="hybridMultilevel"/>
    <w:tmpl w:val="2354A2F4"/>
    <w:numStyleLink w:val="Numbered"/>
  </w:abstractNum>
  <w:num w:numId="1" w16cid:durableId="43263296">
    <w:abstractNumId w:val="0"/>
  </w:num>
  <w:num w:numId="2" w16cid:durableId="1880776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6FE"/>
    <w:rsid w:val="000C66FE"/>
    <w:rsid w:val="00157EA1"/>
    <w:rsid w:val="002C4011"/>
    <w:rsid w:val="002C46EC"/>
    <w:rsid w:val="00621A91"/>
    <w:rsid w:val="006E11CF"/>
    <w:rsid w:val="00990E4D"/>
    <w:rsid w:val="00E1409C"/>
    <w:rsid w:val="00E9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6D905"/>
  <w15:docId w15:val="{2EE37CF1-AAB7-443F-93DD-B5329E64D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1"/>
      </w:numPr>
    </w:pPr>
  </w:style>
  <w:style w:type="character" w:customStyle="1" w:styleId="Hyperlink0">
    <w:name w:val="Hyperlink.0"/>
    <w:basedOn w:val="Hyperlink"/>
    <w:rPr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409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1409C"/>
    <w:rPr>
      <w:color w:val="FF00FF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C46EC"/>
    <w:pPr>
      <w:spacing w:after="240"/>
    </w:pPr>
    <w:rPr>
      <w:rFonts w:ascii="Calibri" w:hAnsi="Calibri"/>
    </w:rPr>
  </w:style>
  <w:style w:type="character" w:customStyle="1" w:styleId="BodyTextChar">
    <w:name w:val="Body Text Char"/>
    <w:basedOn w:val="DefaultParagraphFont"/>
    <w:link w:val="BodyText"/>
    <w:uiPriority w:val="99"/>
    <w:rsid w:val="002C46EC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HAGMAN</dc:creator>
  <cp:lastModifiedBy>John Wertz</cp:lastModifiedBy>
  <cp:revision>2</cp:revision>
  <dcterms:created xsi:type="dcterms:W3CDTF">2023-01-16T14:54:00Z</dcterms:created>
  <dcterms:modified xsi:type="dcterms:W3CDTF">2023-01-16T14:54:00Z</dcterms:modified>
</cp:coreProperties>
</file>